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17" w:rsidRPr="005003D2" w:rsidRDefault="00B60D17">
      <w:pPr>
        <w:rPr>
          <w:rFonts w:ascii="Times New Roman" w:hAnsi="Times New Roman" w:cs="Times New Roman"/>
          <w:sz w:val="28"/>
          <w:szCs w:val="28"/>
        </w:rPr>
      </w:pPr>
    </w:p>
    <w:p w:rsidR="005003D2" w:rsidRPr="005003D2" w:rsidRDefault="005003D2" w:rsidP="00500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3D2">
        <w:rPr>
          <w:rFonts w:ascii="Times New Roman" w:hAnsi="Times New Roman" w:cs="Times New Roman"/>
          <w:b/>
          <w:sz w:val="28"/>
          <w:szCs w:val="28"/>
        </w:rPr>
        <w:t>CHỦ ĐỀ: NHỮNG CON VẬT ĐÁNG YÊU</w:t>
      </w:r>
    </w:p>
    <w:tbl>
      <w:tblPr>
        <w:tblpPr w:leftFromText="180" w:rightFromText="180" w:vertAnchor="text" w:tblpXSpec="center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8"/>
        <w:gridCol w:w="54"/>
        <w:gridCol w:w="2179"/>
        <w:gridCol w:w="34"/>
        <w:gridCol w:w="2091"/>
        <w:gridCol w:w="142"/>
        <w:gridCol w:w="2354"/>
        <w:gridCol w:w="1902"/>
      </w:tblGrid>
      <w:tr w:rsidR="005003D2" w:rsidRPr="005003D2" w:rsidTr="006D050F">
        <w:trPr>
          <w:trHeight w:val="1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Hoạt động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2" w:rsidRPr="005003D2" w:rsidRDefault="005003D2" w:rsidP="006D050F">
            <w:pPr>
              <w:tabs>
                <w:tab w:val="left" w:pos="11125"/>
              </w:tabs>
              <w:spacing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Nhánh 1 (2 tuần)</w:t>
            </w:r>
          </w:p>
          <w:p w:rsidR="005003D2" w:rsidRPr="005003D2" w:rsidRDefault="005003D2" w:rsidP="006D050F">
            <w:pPr>
              <w:tabs>
                <w:tab w:val="left" w:pos="11125"/>
              </w:tabs>
              <w:spacing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5003D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Từ </w:t>
            </w:r>
            <w:r w:rsidRPr="005003D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8/12 - 19/12/2025</w:t>
            </w:r>
            <w:r w:rsidRPr="005003D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2" w:rsidRPr="005003D2" w:rsidRDefault="005003D2" w:rsidP="006D050F">
            <w:pPr>
              <w:tabs>
                <w:tab w:val="left" w:pos="11125"/>
              </w:tabs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Nhánh 2</w:t>
            </w:r>
          </w:p>
          <w:p w:rsidR="005003D2" w:rsidRPr="005003D2" w:rsidRDefault="005003D2" w:rsidP="005003D2">
            <w:pPr>
              <w:tabs>
                <w:tab w:val="left" w:pos="11125"/>
              </w:tabs>
              <w:spacing w:line="360" w:lineRule="exact"/>
              <w:ind w:left="-108" w:hanging="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(Từ </w:t>
            </w:r>
            <w:r w:rsidRPr="005003D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22/12 - 26/12/2025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)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Nhánh 3</w:t>
            </w:r>
          </w:p>
          <w:p w:rsidR="005003D2" w:rsidRPr="005003D2" w:rsidRDefault="005003D2" w:rsidP="006D050F">
            <w:pPr>
              <w:spacing w:line="360" w:lineRule="exact"/>
              <w:ind w:hanging="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Từ </w:t>
            </w:r>
            <w:r w:rsidRPr="005003D2">
              <w:rPr>
                <w:rFonts w:ascii="Times New Roman" w:hAnsi="Times New Roman" w:cs="Times New Roman"/>
                <w:b/>
                <w:sz w:val="28"/>
                <w:szCs w:val="28"/>
              </w:rPr>
              <w:t>29/12 - 2/1/2026)</w:t>
            </w:r>
          </w:p>
        </w:tc>
      </w:tr>
      <w:tr w:rsidR="005003D2" w:rsidRPr="005003D2" w:rsidTr="006D050F">
        <w:trPr>
          <w:trHeight w:val="1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nhánh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2" w:rsidRPr="005003D2" w:rsidRDefault="005003D2" w:rsidP="006D050F">
            <w:pPr>
              <w:ind w:hang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Thú cưng dễ thương</w:t>
            </w:r>
          </w:p>
          <w:p w:rsidR="005003D2" w:rsidRPr="005003D2" w:rsidRDefault="005003D2" w:rsidP="006D050F">
            <w:pPr>
              <w:ind w:left="1440"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2" w:rsidRPr="005003D2" w:rsidRDefault="005003D2" w:rsidP="006D050F">
            <w:pPr>
              <w:tabs>
                <w:tab w:val="left" w:pos="11125"/>
              </w:tabs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Bạn nhỏ dưới đại dương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Chim và côn trùng quanh bé</w:t>
            </w:r>
          </w:p>
        </w:tc>
      </w:tr>
      <w:tr w:rsidR="005003D2" w:rsidRPr="005003D2" w:rsidTr="006D050F">
        <w:trPr>
          <w:trHeight w:val="151"/>
        </w:trPr>
        <w:tc>
          <w:tcPr>
            <w:tcW w:w="1276" w:type="dxa"/>
            <w:tcBorders>
              <w:top w:val="single" w:sz="4" w:space="0" w:color="auto"/>
            </w:tcBorders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Đón trẻ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 chuyện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64" w:type="dxa"/>
            <w:gridSpan w:val="8"/>
            <w:tcBorders>
              <w:top w:val="single" w:sz="4" w:space="0" w:color="auto"/>
            </w:tcBorders>
          </w:tcPr>
          <w:p w:rsidR="005003D2" w:rsidRPr="005003D2" w:rsidRDefault="005003D2" w:rsidP="006D050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Cô đón trẻ: quan tâm đến sức khỏe của trẻ; quan sát, nhắc nhở trẻ sử dụng một số từ chào hỏi và từ lễ phép phù hợp tình huống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>, thể hiện hành vi thói quen văn minh lịch sự khi giao tiếp với người khác. Chú ý đến kỹ năng đi giầy, dép cho một số trẻ kỹ năng chưa tốt.</w:t>
            </w:r>
          </w:p>
          <w:p w:rsidR="005003D2" w:rsidRPr="005003D2" w:rsidRDefault="005003D2" w:rsidP="006D050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>- Trò chuyện cảm xúc của trẻ về 2 ngày nghỉ cuối tuần</w:t>
            </w:r>
          </w:p>
          <w:p w:rsidR="005003D2" w:rsidRPr="005003D2" w:rsidRDefault="005003D2" w:rsidP="006D050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>- Trò chuyện với trẻ về nội dung của chủ đề “những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con vật đáng yêu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  <w:p w:rsidR="005003D2" w:rsidRPr="005003D2" w:rsidRDefault="005003D2" w:rsidP="006D050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Cho trẻ xem hình ảnh về chủ đề </w:t>
            </w:r>
          </w:p>
          <w:p w:rsidR="005003D2" w:rsidRPr="005003D2" w:rsidRDefault="005003D2" w:rsidP="006D050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>Trò chuyện với trẻ về cách vệ sinh thân thể và giữ gìn, bảo về môi trường.</w:t>
            </w:r>
          </w:p>
          <w:p w:rsidR="005003D2" w:rsidRPr="005003D2" w:rsidRDefault="005003D2" w:rsidP="006D050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chuyện với trẻ về ý nghĩa ngày thành lập quân đội nhân dân 22/12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003D2" w:rsidRPr="005003D2" w:rsidRDefault="005003D2" w:rsidP="006D050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Trò chuyện về ngày noel </w:t>
            </w:r>
          </w:p>
          <w:p w:rsidR="005003D2" w:rsidRPr="005003D2" w:rsidRDefault="005003D2" w:rsidP="006D050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Trẻ biểu diễn văn nghệ tặng các chú bộ đội nhân dịp 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>22/12</w:t>
            </w:r>
          </w:p>
          <w:p w:rsidR="005003D2" w:rsidRPr="005003D2" w:rsidRDefault="005003D2" w:rsidP="006D050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>- Trang trí lớp ngày noel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Cô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tổ chức 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cho trẻ chơi ở các góc các trò chơi nhẹ nhàng như: ghép hình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(góc học tập);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xâu hạt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(góc 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phân vai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), xem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lôto, đọc sách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ở góc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sách truyện, tô màu, đất nặn…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ở góc tạo hình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Cô tổ chức 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một số trò chơi dân gian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Nu na nu nống; Chi chi chành chành.</w:t>
            </w:r>
          </w:p>
          <w:p w:rsidR="005003D2" w:rsidRPr="005003D2" w:rsidRDefault="005003D2" w:rsidP="006D050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Khi có hiệu lệnh xắc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xô 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trẻ cất đồ chơi trước giờ thể dục sáng.</w:t>
            </w:r>
          </w:p>
        </w:tc>
      </w:tr>
      <w:tr w:rsidR="005003D2" w:rsidRPr="005003D2" w:rsidTr="006D050F">
        <w:trPr>
          <w:trHeight w:val="151"/>
        </w:trPr>
        <w:tc>
          <w:tcPr>
            <w:tcW w:w="1276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TD sáng</w:t>
            </w:r>
          </w:p>
        </w:tc>
        <w:tc>
          <w:tcPr>
            <w:tcW w:w="9464" w:type="dxa"/>
            <w:gridSpan w:val="8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* Cho trẻ chào cờ, hát Quốc ca (thứ 2)</w:t>
            </w:r>
          </w:p>
          <w:p w:rsid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* Cho trẻ tập thể dục sáng: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tập với gậy</w:t>
            </w:r>
          </w:p>
          <w:p w:rsid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+ ĐT1: Giơ gậy lên đầu (Để gậy nằm ngang đầu)</w:t>
            </w:r>
          </w:p>
          <w:p w:rsid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ĐT2: Cúi người đặt gậy xuống đất đứng thẳng</w:t>
            </w:r>
          </w:p>
          <w:p w:rsidR="005003D2" w:rsidRPr="005003D2" w:rsidRDefault="005003D2" w:rsidP="005003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ĐT3: Cúi người đặt gậy xuống đất hai tay trống hông bật nhảy qua gậy</w:t>
            </w:r>
          </w:p>
          <w:p w:rsidR="005003D2" w:rsidRPr="005003D2" w:rsidRDefault="005003D2" w:rsidP="006D050F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 Cho trẻ múa hát tập thể.</w:t>
            </w:r>
          </w:p>
        </w:tc>
      </w:tr>
      <w:tr w:rsidR="005003D2" w:rsidRPr="005003D2" w:rsidTr="006D050F">
        <w:trPr>
          <w:trHeight w:val="2502"/>
        </w:trPr>
        <w:tc>
          <w:tcPr>
            <w:tcW w:w="1276" w:type="dxa"/>
            <w:vMerge w:val="restart"/>
            <w:vAlign w:val="center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Hoạt động 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chơi tập có chủ đích</w:t>
            </w:r>
          </w:p>
        </w:tc>
        <w:tc>
          <w:tcPr>
            <w:tcW w:w="708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2</w:t>
            </w:r>
          </w:p>
        </w:tc>
        <w:tc>
          <w:tcPr>
            <w:tcW w:w="2233" w:type="dxa"/>
            <w:gridSpan w:val="2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PTVĐ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BTPTC: Thỏ con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- VĐCB: Bò chui qua cổng 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-TCVĐ:Thỏ nhảy.</w:t>
            </w:r>
          </w:p>
        </w:tc>
        <w:tc>
          <w:tcPr>
            <w:tcW w:w="2267" w:type="dxa"/>
            <w:gridSpan w:val="3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PTV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BTPTC: Thỏ con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-VĐCB: Ném bóng về phía trước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-TCVĐ:Trời</w:t>
            </w:r>
          </w:p>
          <w:p w:rsidR="005003D2" w:rsidRPr="005003D2" w:rsidRDefault="005003D2" w:rsidP="005003D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nắng trời mưa.</w:t>
            </w:r>
          </w:p>
        </w:tc>
        <w:tc>
          <w:tcPr>
            <w:tcW w:w="2354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PTV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-BTPTC: Cá vàng bơi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VĐCB: Bật tại chỗ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-TCVĐ: Mèo và chim sẻ.</w:t>
            </w:r>
          </w:p>
        </w:tc>
        <w:tc>
          <w:tcPr>
            <w:tcW w:w="1902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PTV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pacing w:val="-8"/>
                <w:position w:val="2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pacing w:val="-8"/>
                <w:position w:val="2"/>
                <w:sz w:val="28"/>
                <w:szCs w:val="28"/>
              </w:rPr>
              <w:t>-</w:t>
            </w:r>
            <w:r w:rsidRPr="005003D2">
              <w:rPr>
                <w:rFonts w:ascii="Times New Roman" w:hAnsi="Times New Roman" w:cs="Times New Roman"/>
                <w:spacing w:val="-8"/>
                <w:position w:val="2"/>
                <w:sz w:val="28"/>
                <w:szCs w:val="28"/>
                <w:lang w:val="vi-VN"/>
              </w:rPr>
              <w:t xml:space="preserve">BTPTC: Chim sẻ. 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pacing w:val="4"/>
                <w:position w:val="2"/>
                <w:sz w:val="28"/>
                <w:szCs w:val="28"/>
                <w:lang w:val="vi-VN"/>
              </w:rPr>
              <w:t xml:space="preserve">VĐCB: 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 thay đổi tốc độ theo hiệu lệnh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. T</w:t>
            </w:r>
            <w:r w:rsidRPr="005003D2">
              <w:rPr>
                <w:rFonts w:ascii="Times New Roman" w:hAnsi="Times New Roman" w:cs="Times New Roman"/>
                <w:spacing w:val="4"/>
                <w:position w:val="2"/>
                <w:sz w:val="28"/>
                <w:szCs w:val="28"/>
              </w:rPr>
              <w:t>CVĐ:</w:t>
            </w:r>
            <w:r w:rsidRPr="005003D2">
              <w:rPr>
                <w:rFonts w:ascii="Times New Roman" w:hAnsi="Times New Roman" w:cs="Times New Roman"/>
                <w:spacing w:val="4"/>
                <w:position w:val="2"/>
                <w:sz w:val="28"/>
                <w:szCs w:val="28"/>
                <w:lang w:val="vi-VN"/>
              </w:rPr>
              <w:t xml:space="preserve"> Chim bay c</w:t>
            </w:r>
            <w:r w:rsidRPr="005003D2">
              <w:rPr>
                <w:rFonts w:ascii="Times New Roman" w:hAnsi="Times New Roman" w:cs="Times New Roman"/>
                <w:spacing w:val="4"/>
                <w:position w:val="2"/>
                <w:sz w:val="28"/>
                <w:szCs w:val="28"/>
              </w:rPr>
              <w:t>ò</w:t>
            </w:r>
            <w:r w:rsidRPr="005003D2">
              <w:rPr>
                <w:rFonts w:ascii="Times New Roman" w:hAnsi="Times New Roman" w:cs="Times New Roman"/>
                <w:spacing w:val="4"/>
                <w:position w:val="2"/>
                <w:sz w:val="28"/>
                <w:szCs w:val="28"/>
                <w:lang w:val="vi-VN"/>
              </w:rPr>
              <w:t xml:space="preserve"> bay.</w:t>
            </w:r>
          </w:p>
        </w:tc>
      </w:tr>
      <w:tr w:rsidR="005003D2" w:rsidRPr="005003D2" w:rsidTr="006D050F">
        <w:trPr>
          <w:trHeight w:val="151"/>
        </w:trPr>
        <w:tc>
          <w:tcPr>
            <w:tcW w:w="1276" w:type="dxa"/>
            <w:vMerge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233" w:type="dxa"/>
            <w:gridSpan w:val="2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HĐNB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“Con gà trống”</w:t>
            </w:r>
          </w:p>
        </w:tc>
        <w:tc>
          <w:tcPr>
            <w:tcW w:w="2267" w:type="dxa"/>
            <w:gridSpan w:val="3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HĐNB</w:t>
            </w:r>
          </w:p>
          <w:p w:rsidR="005003D2" w:rsidRPr="005003D2" w:rsidRDefault="005003D2" w:rsidP="006D05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con chó- con mèo</w:t>
            </w:r>
          </w:p>
        </w:tc>
        <w:tc>
          <w:tcPr>
            <w:tcW w:w="2354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HĐNB</w:t>
            </w:r>
          </w:p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Con tôm, con cá</w:t>
            </w:r>
          </w:p>
        </w:tc>
        <w:tc>
          <w:tcPr>
            <w:tcW w:w="1902" w:type="dxa"/>
          </w:tcPr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HĐ NB</w:t>
            </w:r>
          </w:p>
          <w:p w:rsidR="005003D2" w:rsidRPr="005003D2" w:rsidRDefault="005003D2" w:rsidP="006D050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Cs/>
                <w:sz w:val="28"/>
                <w:szCs w:val="28"/>
              </w:rPr>
              <w:t>Con chim bồ câu</w:t>
            </w:r>
          </w:p>
        </w:tc>
      </w:tr>
      <w:tr w:rsidR="005003D2" w:rsidRPr="005003D2" w:rsidTr="006D050F">
        <w:trPr>
          <w:trHeight w:val="151"/>
        </w:trPr>
        <w:tc>
          <w:tcPr>
            <w:tcW w:w="1276" w:type="dxa"/>
            <w:vMerge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233" w:type="dxa"/>
            <w:gridSpan w:val="2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ÂM NHẠC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NDTT: VĐTN “Con gà trống”.(Tân Huyền)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- NDKH: 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Nghe hát 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“Gà trống, mèo con và cún con”.(Thế Vinh)</w:t>
            </w:r>
          </w:p>
        </w:tc>
        <w:tc>
          <w:tcPr>
            <w:tcW w:w="2267" w:type="dxa"/>
            <w:gridSpan w:val="3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ÂM NHẠC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DH: Một con vịt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(TT) (Nguyễn Thụy Kha)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NH: Gà trống mèo con và cún con 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(Thế Vinh)</w:t>
            </w:r>
          </w:p>
        </w:tc>
        <w:tc>
          <w:tcPr>
            <w:tcW w:w="2354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ÂM NHẠC</w:t>
            </w:r>
          </w:p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NDTT: Dạy hát “</w:t>
            </w:r>
            <w:r w:rsidRPr="005003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Ếch ộp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” (Văn Chung)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NDKH:Nghe hát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“Cái bống”.(Phan Trần Bảng)</w:t>
            </w:r>
          </w:p>
        </w:tc>
        <w:tc>
          <w:tcPr>
            <w:tcW w:w="1902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ÂM NHẠC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NDTT:</w:t>
            </w:r>
            <w:r w:rsidRPr="005003D2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Dạy hát: Con chim non trên cành cây(Lý Trọng)</w:t>
            </w:r>
          </w:p>
          <w:p w:rsidR="005003D2" w:rsidRPr="005003D2" w:rsidRDefault="005003D2" w:rsidP="006D050F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03D2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-TCÂN: Tai ai tinh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003D2" w:rsidRPr="005003D2" w:rsidTr="006D050F">
        <w:trPr>
          <w:trHeight w:val="151"/>
        </w:trPr>
        <w:tc>
          <w:tcPr>
            <w:tcW w:w="1276" w:type="dxa"/>
            <w:vMerge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233" w:type="dxa"/>
            <w:gridSpan w:val="2"/>
          </w:tcPr>
          <w:p w:rsidR="005003D2" w:rsidRPr="005003D2" w:rsidRDefault="005003D2" w:rsidP="006D050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 THƠ</w:t>
            </w:r>
          </w:p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Dạy trẻ đọc thuộc thơ: Tìm ổ (Võ Quảng)</w:t>
            </w:r>
          </w:p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3"/>
          </w:tcPr>
          <w:p w:rsidR="005003D2" w:rsidRPr="005003D2" w:rsidRDefault="005003D2" w:rsidP="006D050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 TRUYỆN</w:t>
            </w:r>
          </w:p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Kể chuyện cho trẻ nghe “Quả 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trứng”.(Nguyễn Duy Thái)</w:t>
            </w:r>
          </w:p>
        </w:tc>
        <w:tc>
          <w:tcPr>
            <w:tcW w:w="2354" w:type="dxa"/>
          </w:tcPr>
          <w:p w:rsidR="005003D2" w:rsidRPr="005003D2" w:rsidRDefault="005003D2" w:rsidP="006D050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 THƠ</w:t>
            </w:r>
          </w:p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Dạy trẻ đọc thuộc thơ</w:t>
            </w:r>
          </w:p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“Con cá vàng”.</w:t>
            </w:r>
          </w:p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(Phạm Hổ)</w:t>
            </w:r>
          </w:p>
        </w:tc>
        <w:tc>
          <w:tcPr>
            <w:tcW w:w="1902" w:type="dxa"/>
          </w:tcPr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03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NGHỈ TẾT DƯƠNG LỊCH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</w:tc>
      </w:tr>
      <w:tr w:rsidR="005003D2" w:rsidRPr="005003D2" w:rsidTr="006D050F">
        <w:trPr>
          <w:trHeight w:val="1004"/>
        </w:trPr>
        <w:tc>
          <w:tcPr>
            <w:tcW w:w="1276" w:type="dxa"/>
            <w:vMerge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233" w:type="dxa"/>
            <w:gridSpan w:val="2"/>
          </w:tcPr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sz w:val="28"/>
                <w:szCs w:val="28"/>
              </w:rPr>
              <w:t>HĐVĐV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Xếp đường đi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3"/>
          </w:tcPr>
          <w:p w:rsidR="005003D2" w:rsidRPr="005003D2" w:rsidRDefault="005003D2" w:rsidP="006D050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</w:t>
            </w: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tạo hình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Nặn con giun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(Mẫu)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4" w:type="dxa"/>
          </w:tcPr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sz w:val="28"/>
                <w:szCs w:val="28"/>
              </w:rPr>
              <w:t>HĐVĐV</w:t>
            </w:r>
          </w:p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- Xâu vòng các con vật sống dưới nước</w:t>
            </w:r>
          </w:p>
        </w:tc>
        <w:tc>
          <w:tcPr>
            <w:tcW w:w="1902" w:type="dxa"/>
          </w:tcPr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HĐ</w:t>
            </w:r>
            <w:r w:rsidRPr="00500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tạo hình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Tô màu con chim 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(Mẫu)</w:t>
            </w:r>
          </w:p>
        </w:tc>
      </w:tr>
      <w:tr w:rsidR="005003D2" w:rsidRPr="005003D2" w:rsidTr="006D050F">
        <w:trPr>
          <w:trHeight w:val="655"/>
        </w:trPr>
        <w:tc>
          <w:tcPr>
            <w:tcW w:w="1276" w:type="dxa"/>
            <w:vMerge w:val="restart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Hoạt động ngoài trời</w:t>
            </w:r>
          </w:p>
        </w:tc>
        <w:tc>
          <w:tcPr>
            <w:tcW w:w="708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2</w:t>
            </w:r>
          </w:p>
        </w:tc>
        <w:tc>
          <w:tcPr>
            <w:tcW w:w="2233" w:type="dxa"/>
            <w:gridSpan w:val="2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QSCMĐ: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Quan sát con chó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-TCVĐ: Lộn, cầu vồng.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Chơi tự do: Chơi ở khu siêu thị</w:t>
            </w:r>
          </w:p>
        </w:tc>
        <w:tc>
          <w:tcPr>
            <w:tcW w:w="2267" w:type="dxa"/>
            <w:gridSpan w:val="3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HĐQSCMĐ: QS thời tiết đầu tuần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-TCVĐ: Lộn, cầu vồng.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Chơi tự do: Chơi ở khu khám phá</w:t>
            </w:r>
          </w:p>
        </w:tc>
        <w:tc>
          <w:tcPr>
            <w:tcW w:w="2354" w:type="dxa"/>
          </w:tcPr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ĐQSCMĐ : Quan s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á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â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 b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à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ng.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2. HĐTT: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n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5003D2" w:rsidRPr="005003D2" w:rsidRDefault="005003D2" w:rsidP="006D05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3.CTD: Chơi ở khu dự án</w:t>
            </w:r>
          </w:p>
        </w:tc>
        <w:tc>
          <w:tcPr>
            <w:tcW w:w="1902" w:type="dxa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HĐQSCMĐ:  Quan sát cây trúc nhật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-TCVĐ: “Lộn cầu vồng.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do: Chơi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với đc ngoài trời</w:t>
            </w:r>
          </w:p>
        </w:tc>
      </w:tr>
      <w:tr w:rsidR="005003D2" w:rsidRPr="005003D2" w:rsidTr="006D050F">
        <w:trPr>
          <w:trHeight w:val="811"/>
        </w:trPr>
        <w:tc>
          <w:tcPr>
            <w:tcW w:w="1276" w:type="dxa"/>
            <w:vMerge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233" w:type="dxa"/>
            <w:gridSpan w:val="2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HĐQSCMĐ: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Quan sát con mèo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-TCVĐ: Bịt mắt bắt dê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Chơi tự do: Chơi ở khu thư viện</w:t>
            </w:r>
          </w:p>
        </w:tc>
        <w:tc>
          <w:tcPr>
            <w:tcW w:w="2267" w:type="dxa"/>
            <w:gridSpan w:val="3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HĐQSCMĐ:  QS cầu trượt 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- TCVĐ:“Bịt mắt bắt dê. 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Chơi tự do: Chơi ở khu spa</w:t>
            </w:r>
          </w:p>
        </w:tc>
        <w:tc>
          <w:tcPr>
            <w:tcW w:w="2354" w:type="dxa"/>
          </w:tcPr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HĐQSCMĐ : Quan s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á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 quay.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HĐTT: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đoàn tàu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-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ng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CTD: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Chơi ở phòng thể dục</w:t>
            </w:r>
          </w:p>
        </w:tc>
        <w:tc>
          <w:tcPr>
            <w:tcW w:w="1902" w:type="dxa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HĐQSCMĐ:  Quan sát cây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khế 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TCVĐ:“Bịt mắt bắt dê”. 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ở khu cát nước</w:t>
            </w:r>
          </w:p>
        </w:tc>
      </w:tr>
      <w:tr w:rsidR="005003D2" w:rsidRPr="005003D2" w:rsidTr="006D050F">
        <w:trPr>
          <w:trHeight w:val="811"/>
        </w:trPr>
        <w:tc>
          <w:tcPr>
            <w:tcW w:w="1276" w:type="dxa"/>
            <w:vMerge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233" w:type="dxa"/>
            <w:gridSpan w:val="2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HĐQSCMĐ: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Quan sát con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-TCVĐ: Mèo đuổi chuột.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Chơi tự do: CTYT</w:t>
            </w:r>
          </w:p>
        </w:tc>
        <w:tc>
          <w:tcPr>
            <w:tcW w:w="2267" w:type="dxa"/>
            <w:gridSpan w:val="3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HĐQSCMĐ:  QS cây cọ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“Mèo đuổi chuột”.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-Chơi tự do: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Bóng và vòng.</w:t>
            </w:r>
          </w:p>
        </w:tc>
        <w:tc>
          <w:tcPr>
            <w:tcW w:w="2354" w:type="dxa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HĐQSCMĐ:  Quan sát cây sấu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TCVĐ:“Mèo đuổi chuột”.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-Chơi tự do: ĐCNT</w:t>
            </w:r>
          </w:p>
        </w:tc>
        <w:tc>
          <w:tcPr>
            <w:tcW w:w="1902" w:type="dxa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HĐQSCMĐ Quan sát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đồ chơi sân trường.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“Kéo cưa lừa xẻ”.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Chơi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với bóng, vòng</w:t>
            </w:r>
            <w:r w:rsidRPr="005003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003D2" w:rsidRPr="005003D2" w:rsidTr="006D050F">
        <w:trPr>
          <w:trHeight w:val="811"/>
        </w:trPr>
        <w:tc>
          <w:tcPr>
            <w:tcW w:w="1276" w:type="dxa"/>
            <w:vMerge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233" w:type="dxa"/>
            <w:gridSpan w:val="2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HĐQSCMĐ: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Quan sát con vịt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-TCVĐ: Dung dăng dung dẻ.</w:t>
            </w:r>
          </w:p>
          <w:p w:rsidR="005003D2" w:rsidRPr="005003D2" w:rsidRDefault="005003D2" w:rsidP="005003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Chơi tự do: ĐCNT</w:t>
            </w:r>
          </w:p>
        </w:tc>
        <w:tc>
          <w:tcPr>
            <w:tcW w:w="2267" w:type="dxa"/>
            <w:gridSpan w:val="3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HĐQSCMĐ:  QS cây hoa giấy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“ Dung dăng dung dẻ.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Chơi tự do “Vẽ phấn”.</w:t>
            </w:r>
          </w:p>
        </w:tc>
        <w:tc>
          <w:tcPr>
            <w:tcW w:w="2354" w:type="dxa"/>
          </w:tcPr>
          <w:p w:rsidR="005003D2" w:rsidRPr="005003D2" w:rsidRDefault="005003D2" w:rsidP="006D050F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HĐCMĐ:</w:t>
            </w:r>
            <w:r w:rsidRPr="005003D2">
              <w:rPr>
                <w:rFonts w:ascii="Times New Roman" w:hAnsi="Times New Roman" w:cs="Times New Roman"/>
                <w:bCs/>
                <w:sz w:val="28"/>
                <w:szCs w:val="28"/>
              </w:rPr>
              <w:t>Quan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á</w:t>
            </w:r>
            <w:r w:rsidRPr="005003D2">
              <w:rPr>
                <w:rFonts w:ascii="Times New Roman" w:hAnsi="Times New Roman" w:cs="Times New Roman"/>
                <w:bCs/>
                <w:sz w:val="28"/>
                <w:szCs w:val="28"/>
              </w:rPr>
              <w:t>t: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â</w:t>
            </w:r>
            <w:r w:rsidRPr="005003D2">
              <w:rPr>
                <w:rFonts w:ascii="Times New Roman" w:hAnsi="Times New Roman" w:cs="Times New Roman"/>
                <w:bCs/>
                <w:sz w:val="28"/>
                <w:szCs w:val="28"/>
              </w:rPr>
              <w:t>y kh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ế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CTT:  Con thá. 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ng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5003D2" w:rsidRPr="005003D2" w:rsidRDefault="005003D2" w:rsidP="005003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CTD: Ch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ơ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i theo ý thích</w:t>
            </w:r>
          </w:p>
        </w:tc>
        <w:tc>
          <w:tcPr>
            <w:tcW w:w="1902" w:type="dxa"/>
          </w:tcPr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sz w:val="28"/>
                <w:szCs w:val="28"/>
              </w:rPr>
              <w:t>NGHỈ TẾT DƯƠNG LỊCH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003D2" w:rsidRPr="005003D2" w:rsidTr="006D050F">
        <w:trPr>
          <w:trHeight w:val="571"/>
        </w:trPr>
        <w:tc>
          <w:tcPr>
            <w:tcW w:w="1276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Hđ(thay thế hoạt động gó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c)</w:t>
            </w:r>
          </w:p>
        </w:tc>
        <w:tc>
          <w:tcPr>
            <w:tcW w:w="708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3</w:t>
            </w:r>
          </w:p>
        </w:tc>
        <w:tc>
          <w:tcPr>
            <w:tcW w:w="2233" w:type="dxa"/>
            <w:gridSpan w:val="2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hành trải nghiệm : Vắt nước cam </w:t>
            </w:r>
          </w:p>
        </w:tc>
        <w:tc>
          <w:tcPr>
            <w:tcW w:w="2267" w:type="dxa"/>
            <w:gridSpan w:val="3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Thực hành kỹ năng sống: Dạy trẻ kỹ năng chăm sóc con vật nuôi</w:t>
            </w:r>
          </w:p>
        </w:tc>
        <w:tc>
          <w:tcPr>
            <w:tcW w:w="2354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Thực hành kỹ năng sống: Dạy trẻ kỹ năng rót nước vào cốc</w:t>
            </w:r>
          </w:p>
        </w:tc>
        <w:tc>
          <w:tcPr>
            <w:tcW w:w="1902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Thực hành kỹ năng sống : Bé tập đánh răng</w:t>
            </w:r>
          </w:p>
        </w:tc>
      </w:tr>
      <w:tr w:rsidR="005003D2" w:rsidRPr="005003D2" w:rsidTr="006D050F">
        <w:trPr>
          <w:trHeight w:val="571"/>
        </w:trPr>
        <w:tc>
          <w:tcPr>
            <w:tcW w:w="1276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Hđ(thay thế hoạt động ngoài trời)</w:t>
            </w:r>
          </w:p>
        </w:tc>
        <w:tc>
          <w:tcPr>
            <w:tcW w:w="708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233" w:type="dxa"/>
            <w:gridSpan w:val="2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HĐ giao lưu PTVĐ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Múa hát tập thể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TCVĐ: Đi cà kheo, dù đập chuột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(giao lưu trò chơi vận động với lớp 2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>A1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2267" w:type="dxa"/>
            <w:gridSpan w:val="3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HĐ giao lưu PTVĐ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 Múa hát tập thể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TCVĐ: Mèo đuổi chuột, ném bóng trúng đích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(Giao lưu vận động với lớp 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>2A1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2354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HĐ giao lưu PTVĐ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Múa hát tập thể 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TCVĐ: Bò chui qua cổng, lộn cầu vồng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(Giao lưu vận động với lớp 2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>A1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902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HĐ giao lưu PTVĐ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Múa hát tập thể 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Thổi bóng vào rổ, đi zic zắc dán bóng vào vòng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(Giao lưu vận động vứi lơp 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</w:rPr>
              <w:t>2A1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5003D2" w:rsidRPr="005003D2" w:rsidTr="006D050F">
        <w:trPr>
          <w:trHeight w:val="416"/>
        </w:trPr>
        <w:tc>
          <w:tcPr>
            <w:tcW w:w="1276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Hoạt động góc</w:t>
            </w:r>
          </w:p>
        </w:tc>
        <w:tc>
          <w:tcPr>
            <w:tcW w:w="9464" w:type="dxa"/>
            <w:gridSpan w:val="8"/>
          </w:tcPr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1.Góc thao tác vai</w:t>
            </w:r>
            <w:r w:rsidRPr="005003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: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T1: </w:t>
            </w:r>
            <w:r w:rsidRPr="005003D2">
              <w:rPr>
                <w:rFonts w:ascii="Times New Roman" w:hAnsi="Times New Roman" w:cs="Times New Roman"/>
                <w:i/>
                <w:sz w:val="28"/>
                <w:szCs w:val="28"/>
              </w:rPr>
              <w:t>Bác sỹ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lastRenderedPageBreak/>
              <w:t xml:space="preserve">T2: </w:t>
            </w:r>
            <w:r w:rsidRPr="005003D2">
              <w:rPr>
                <w:rFonts w:ascii="Times New Roman" w:hAnsi="Times New Roman" w:cs="Times New Roman"/>
                <w:i/>
                <w:sz w:val="28"/>
                <w:szCs w:val="28"/>
              </w:rPr>
              <w:t>Bán hàng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T3: </w:t>
            </w:r>
            <w:r w:rsidRPr="005003D2">
              <w:rPr>
                <w:rFonts w:ascii="Times New Roman" w:hAnsi="Times New Roman" w:cs="Times New Roman"/>
                <w:i/>
                <w:sz w:val="28"/>
                <w:szCs w:val="28"/>
              </w:rPr>
              <w:t>Nấu ăn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T4: Bán hang, nấu ăn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a. Yêu cầu: 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trẻ biết chơi trò chơi bán hàng, tập làm bác sĩ, nấu ăn. Biết xử lý một số tình huống đơn giane thông qua trò chơi: Biết cách sơ chế rau củ và nấu ăn., biết cách bán, mua, mời khách, biết hỏi thăm khi có bệnh nhân đến khám…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b. Chuẩn bị: </w:t>
            </w:r>
          </w:p>
          <w:p w:rsidR="005003D2" w:rsidRPr="005003D2" w:rsidRDefault="005003D2" w:rsidP="006D050F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lang w:val="fr-FR"/>
              </w:rPr>
            </w:pPr>
            <w:r w:rsidRPr="005003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5003D2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lang w:val="fr-FR"/>
              </w:rPr>
              <w:t>Đồ chơi nấu ăn, bộ đồ bác sĩ, đồ dùng đồ chơi bán hàng</w:t>
            </w:r>
          </w:p>
          <w:p w:rsidR="005003D2" w:rsidRPr="005003D2" w:rsidRDefault="005003D2" w:rsidP="006D050F">
            <w:pPr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003D2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c. Cách chơi :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Trẻ phân vai nấu ăn, nhặt rau, bác sĩ, ngườ đi chợ, bán hàng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Quá trình chơi phải thể hiện mối quan hệ chơi, giao tiếp giữa các vai chơi</w:t>
            </w:r>
          </w:p>
          <w:p w:rsidR="005003D2" w:rsidRPr="005003D2" w:rsidRDefault="005003D2" w:rsidP="006D050F">
            <w:pPr>
              <w:pStyle w:val="ListParagraph"/>
              <w:ind w:left="0"/>
            </w:pPr>
            <w:r w:rsidRPr="005003D2">
              <w:rPr>
                <w:b/>
                <w:bCs/>
              </w:rPr>
              <w:t>2.Góc vận</w:t>
            </w:r>
            <w:r w:rsidRPr="005003D2">
              <w:rPr>
                <w:b/>
                <w:bCs/>
                <w:lang w:val="vi-VN"/>
              </w:rPr>
              <w:t xml:space="preserve"> động :</w:t>
            </w:r>
            <w:r w:rsidRPr="005003D2">
              <w:rPr>
                <w:lang w:val="vi-VN"/>
              </w:rPr>
              <w:t xml:space="preserve"> Kéo xe</w:t>
            </w:r>
            <w:r w:rsidRPr="005003D2">
              <w:t>; ném bóng, bắt bướm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T1: </w:t>
            </w:r>
            <w:r w:rsidRPr="005003D2">
              <w:rPr>
                <w:rFonts w:ascii="Times New Roman" w:hAnsi="Times New Roman" w:cs="Times New Roman"/>
                <w:i/>
                <w:sz w:val="28"/>
                <w:szCs w:val="28"/>
              </w:rPr>
              <w:t>Kéo xe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T2: </w:t>
            </w:r>
            <w:r w:rsidRPr="005003D2">
              <w:rPr>
                <w:rFonts w:ascii="Times New Roman" w:hAnsi="Times New Roman" w:cs="Times New Roman"/>
                <w:i/>
                <w:sz w:val="28"/>
                <w:szCs w:val="28"/>
              </w:rPr>
              <w:t>Ném bóng vào rổ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T3: </w:t>
            </w:r>
            <w:r w:rsidRPr="005003D2">
              <w:rPr>
                <w:rFonts w:ascii="Times New Roman" w:hAnsi="Times New Roman" w:cs="Times New Roman"/>
                <w:i/>
                <w:sz w:val="28"/>
                <w:szCs w:val="28"/>
              </w:rPr>
              <w:t>Bắt bướm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T4: Kéo xe, bắt bướm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a. Yêu cầu: 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Trẻ biết cách chơi trò ch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ơi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kéo xe chở gạch xây truồng trại, nhà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Biết xếp hàng rào,gạch, cỏ tạo khuôn viên truồng trại chăn nuôi, biết chơi trò chơi ném bóng vào rổ, bắt bướm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b. Chuẩn bị: 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Xe kéo, gạch, cây, các loại xe,  bóng, rổ, vòng bướm</w:t>
            </w:r>
          </w:p>
          <w:p w:rsidR="005003D2" w:rsidRPr="005003D2" w:rsidRDefault="005003D2" w:rsidP="006D050F">
            <w:pP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fr-FR"/>
              </w:rPr>
            </w:pPr>
            <w:r w:rsidRPr="005003D2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c. Cách chơi :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Trẻ phân vai chơi bạn kéo xe trở gạch, chở cây, bạn xếp hàng rào, cỏ… tạo thành truồng trại chăn nuôi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Góc nghệ</w:t>
            </w:r>
            <w:r w:rsidRPr="005003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thuật </w:t>
            </w:r>
            <w:r w:rsidRPr="00500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Xem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tranh ảnh,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lô tô về chủ đề, tô màu về chủ đề 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lastRenderedPageBreak/>
              <w:t xml:space="preserve">T1: </w:t>
            </w:r>
            <w:r w:rsidRPr="005003D2">
              <w:rPr>
                <w:rFonts w:ascii="Times New Roman" w:hAnsi="Times New Roman" w:cs="Times New Roman"/>
                <w:i/>
                <w:sz w:val="28"/>
                <w:szCs w:val="28"/>
              </w:rPr>
              <w:t>Xem tranh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T2: </w:t>
            </w:r>
            <w:r w:rsidRPr="005003D2">
              <w:rPr>
                <w:rFonts w:ascii="Times New Roman" w:hAnsi="Times New Roman" w:cs="Times New Roman"/>
                <w:i/>
                <w:sz w:val="28"/>
                <w:szCs w:val="28"/>
              </w:rPr>
              <w:t>Tô màu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T3: </w:t>
            </w:r>
            <w:r w:rsidRPr="005003D2">
              <w:rPr>
                <w:rFonts w:ascii="Times New Roman" w:hAnsi="Times New Roman" w:cs="Times New Roman"/>
                <w:i/>
                <w:sz w:val="28"/>
                <w:szCs w:val="28"/>
              </w:rPr>
              <w:t>Chơi lô tô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T4: Xem tranh, tô màu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a. Yêu cầu: </w:t>
            </w:r>
          </w:p>
          <w:p w:rsidR="005003D2" w:rsidRPr="004B4AB8" w:rsidRDefault="005003D2" w:rsidP="006D050F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lang w:val="vi-VN"/>
              </w:rPr>
            </w:pP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 xml:space="preserve"> - Tr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ẻ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 xml:space="preserve"> bi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ế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t l</w:t>
            </w:r>
            <w:r w:rsidR="004B4AB8"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ậ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t gi</w:t>
            </w:r>
            <w:r w:rsidR="004B4AB8"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 xml:space="preserve">ở 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s</w:t>
            </w:r>
            <w:r w:rsidR="004B4AB8"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á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 xml:space="preserve">ch tranh </w:t>
            </w:r>
            <w:r w:rsidR="004B4AB8"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để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 xml:space="preserve"> xem, bi</w:t>
            </w:r>
            <w:r w:rsidR="004B4AB8"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ế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t n</w:t>
            </w:r>
            <w:r w:rsidR="004B4AB8"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ó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i n</w:t>
            </w:r>
            <w:r w:rsidR="004B4AB8"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ộ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i dung tranh, bi</w:t>
            </w:r>
            <w:r w:rsidR="004B4AB8"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ế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t c</w:t>
            </w:r>
            <w:r w:rsidR="004B4AB8"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ầ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m b</w:t>
            </w:r>
            <w:r w:rsidR="004B4AB8"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ú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t t</w:t>
            </w:r>
            <w:r w:rsidR="004B4AB8"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ô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 xml:space="preserve"> m</w:t>
            </w:r>
            <w:r w:rsidR="004B4AB8"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à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u v</w:t>
            </w:r>
            <w:r w:rsidR="004B4AB8"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à</w:t>
            </w:r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o tranh các con vật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b. Chuẩn bị:</w:t>
            </w:r>
          </w:p>
          <w:p w:rsidR="005003D2" w:rsidRPr="005003D2" w:rsidRDefault="005003D2" w:rsidP="006D050F">
            <w:pPr>
              <w:tabs>
                <w:tab w:val="left" w:pos="1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Style w:val="Emphasis"/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 loại tranh ảnh hoạ báo về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chủ đề, bút màu</w:t>
            </w:r>
          </w:p>
          <w:p w:rsidR="005003D2" w:rsidRPr="005003D2" w:rsidRDefault="005003D2" w:rsidP="006D050F">
            <w:pPr>
              <w:tabs>
                <w:tab w:val="left" w:pos="1620"/>
              </w:tabs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5003D2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c. Cách ch</w:t>
            </w:r>
            <w:r w:rsidRPr="005003D2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ơ</w:t>
            </w:r>
            <w:r w:rsidRPr="005003D2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i:</w:t>
            </w:r>
          </w:p>
          <w:p w:rsidR="005003D2" w:rsidRPr="004B4AB8" w:rsidRDefault="005003D2" w:rsidP="006D050F">
            <w:pPr>
              <w:tabs>
                <w:tab w:val="left" w:pos="1620"/>
              </w:tabs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bookmarkStart w:id="0" w:name="_GoBack"/>
            <w:r w:rsidRPr="004B4AB8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- Trẻ lật tranh xem tranh về đồ chơi của bé, tô màu tranh các con vật, vẽ tổ chim</w:t>
            </w:r>
          </w:p>
          <w:bookmarkEnd w:id="0"/>
          <w:p w:rsidR="005003D2" w:rsidRPr="005003D2" w:rsidRDefault="005003D2" w:rsidP="006D050F">
            <w:pPr>
              <w:tabs>
                <w:tab w:val="left" w:pos="1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 Góc hoạt</w:t>
            </w:r>
            <w:r w:rsidRPr="005003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động với đồ vật: 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Xâu vòng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, xếp hình, khối hình, gắp quả bông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T1: </w:t>
            </w:r>
            <w:r w:rsidRPr="005003D2">
              <w:rPr>
                <w:rFonts w:ascii="Times New Roman" w:hAnsi="Times New Roman" w:cs="Times New Roman"/>
                <w:i/>
                <w:sz w:val="28"/>
                <w:szCs w:val="28"/>
              </w:rPr>
              <w:t>Xâu vòng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T2: </w:t>
            </w:r>
            <w:r w:rsidRPr="005003D2">
              <w:rPr>
                <w:rFonts w:ascii="Times New Roman" w:hAnsi="Times New Roman" w:cs="Times New Roman"/>
                <w:i/>
                <w:sz w:val="28"/>
                <w:szCs w:val="28"/>
              </w:rPr>
              <w:t>Xếp hình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T3: </w:t>
            </w:r>
            <w:r w:rsidRPr="005003D2">
              <w:rPr>
                <w:rFonts w:ascii="Times New Roman" w:hAnsi="Times New Roman" w:cs="Times New Roman"/>
                <w:i/>
                <w:sz w:val="28"/>
                <w:szCs w:val="28"/>
              </w:rPr>
              <w:t>Gắp quả bông</w:t>
            </w:r>
          </w:p>
          <w:p w:rsidR="005003D2" w:rsidRPr="005003D2" w:rsidRDefault="005003D2" w:rsidP="006D050F">
            <w:pPr>
              <w:rPr>
                <w:rStyle w:val="Emphasis"/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T4: Xâu vòng, xếp hình</w:t>
            </w:r>
          </w:p>
          <w:p w:rsidR="005003D2" w:rsidRPr="005003D2" w:rsidRDefault="005003D2" w:rsidP="006D050F">
            <w:pP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5003D2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a. Yêu cầu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Style w:val="Emphasis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Trẻ biết cách xâu hạt thành vòng, biết xếp hình ngôi nhà, xếp đường đi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Trẻ biết gắp quả bông bỏ vào bát</w:t>
            </w:r>
          </w:p>
          <w:p w:rsidR="005003D2" w:rsidRPr="005003D2" w:rsidRDefault="005003D2" w:rsidP="006D050F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b. Chuẩn bị: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 - Dây xâu, hạt vòng, khối hình, kẹo quả bông màu</w:t>
            </w:r>
          </w:p>
          <w:p w:rsidR="005003D2" w:rsidRPr="005003D2" w:rsidRDefault="005003D2" w:rsidP="006D050F">
            <w:pPr>
              <w:tabs>
                <w:tab w:val="left" w:pos="1620"/>
              </w:tabs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5003D2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c. Cách ch</w:t>
            </w:r>
            <w:r w:rsidRPr="005003D2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ơ</w:t>
            </w:r>
            <w:r w:rsidRPr="005003D2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i: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-  Trẻ xâu hạt thành vòng tay, vòng cổ. Xếp các hình khối tạo ngôi nhà</w:t>
            </w:r>
          </w:p>
          <w:p w:rsidR="005003D2" w:rsidRPr="005003D2" w:rsidRDefault="005003D2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Trẻ dùng kẹp để kẹp quả bông cho vào bát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5003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pt-PT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</w:tc>
      </w:tr>
      <w:tr w:rsidR="005003D2" w:rsidRPr="005003D2" w:rsidTr="006D050F">
        <w:trPr>
          <w:trHeight w:val="1486"/>
        </w:trPr>
        <w:tc>
          <w:tcPr>
            <w:tcW w:w="1276" w:type="dxa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lastRenderedPageBreak/>
              <w:t>Hoạt động ăn, ngủ, vệ sinh</w:t>
            </w:r>
          </w:p>
        </w:tc>
        <w:tc>
          <w:tcPr>
            <w:tcW w:w="9464" w:type="dxa"/>
            <w:gridSpan w:val="8"/>
          </w:tcPr>
          <w:p w:rsidR="005003D2" w:rsidRPr="005003D2" w:rsidRDefault="005003D2" w:rsidP="006D050F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Luyện tập rửa tay bằng xà phòng, đi vệ sinh đúng nơi quy định, sử dụng đồ dùng vệ sinh đúng</w:t>
            </w:r>
            <w:r w:rsidRPr="005003D2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 xml:space="preserve">. </w:t>
            </w: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Tiếp tục dạy trẻ kỹ năng lau mặt khi bẩn. Trẻ tự đi dép, đi vệ sinh khi có nhu cầu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Giáo dục giới tính cho trẻ, kỹ năng phòng tránh nguy cơ xâm hại</w:t>
            </w:r>
          </w:p>
        </w:tc>
      </w:tr>
      <w:tr w:rsidR="005003D2" w:rsidRPr="005003D2" w:rsidTr="006D050F">
        <w:trPr>
          <w:trHeight w:val="1170"/>
        </w:trPr>
        <w:tc>
          <w:tcPr>
            <w:tcW w:w="1276" w:type="dxa"/>
            <w:vMerge w:val="restart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Hoạt động chiều </w:t>
            </w:r>
          </w:p>
        </w:tc>
        <w:tc>
          <w:tcPr>
            <w:tcW w:w="762" w:type="dxa"/>
            <w:gridSpan w:val="2"/>
          </w:tcPr>
          <w:p w:rsidR="005003D2" w:rsidRPr="005003D2" w:rsidRDefault="005003D2" w:rsidP="006D050F">
            <w:pPr>
              <w:spacing w:line="3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2</w:t>
            </w:r>
          </w:p>
        </w:tc>
        <w:tc>
          <w:tcPr>
            <w:tcW w:w="2213" w:type="dxa"/>
            <w:gridSpan w:val="2"/>
          </w:tcPr>
          <w:p w:rsidR="005003D2" w:rsidRPr="005003D2" w:rsidRDefault="005003D2" w:rsidP="006D050F">
            <w:pPr>
              <w:spacing w:line="34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LQ với toán: Nhận biết 1 và nhiều..</w:t>
            </w:r>
          </w:p>
        </w:tc>
        <w:tc>
          <w:tcPr>
            <w:tcW w:w="2091" w:type="dxa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Làm vở bé tập tô tập vẽ: Vẽ thêm bộ phận thiếu của con cá</w:t>
            </w:r>
          </w:p>
          <w:p w:rsidR="005003D2" w:rsidRPr="005003D2" w:rsidRDefault="005003D2" w:rsidP="006D05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96" w:type="dxa"/>
            <w:gridSpan w:val="2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Hướng dẫn bé làm trong vở Bé tập tạo hình( T11)</w:t>
            </w:r>
          </w:p>
          <w:p w:rsidR="005003D2" w:rsidRPr="005003D2" w:rsidRDefault="005003D2" w:rsidP="006D05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02" w:type="dxa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Trò chuyện với trẻ về cách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sử dụng điện tiết kiệm</w:t>
            </w:r>
          </w:p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TC: Trời nắng trời mưa.</w:t>
            </w:r>
          </w:p>
        </w:tc>
      </w:tr>
      <w:tr w:rsidR="005003D2" w:rsidRPr="005003D2" w:rsidTr="006D050F">
        <w:trPr>
          <w:trHeight w:val="921"/>
        </w:trPr>
        <w:tc>
          <w:tcPr>
            <w:tcW w:w="1276" w:type="dxa"/>
            <w:vMerge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62" w:type="dxa"/>
            <w:gridSpan w:val="2"/>
          </w:tcPr>
          <w:p w:rsidR="005003D2" w:rsidRPr="005003D2" w:rsidRDefault="005003D2" w:rsidP="006D050F">
            <w:pPr>
              <w:spacing w:line="3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213" w:type="dxa"/>
            <w:gridSpan w:val="2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Tc: Bắt chước tiếng kêu của các con vật.</w:t>
            </w:r>
          </w:p>
          <w:p w:rsidR="005003D2" w:rsidRPr="005003D2" w:rsidRDefault="005003D2" w:rsidP="006D050F">
            <w:pPr>
              <w:spacing w:line="3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Hát “Con gà trống”.</w:t>
            </w:r>
          </w:p>
        </w:tc>
        <w:tc>
          <w:tcPr>
            <w:tcW w:w="2091" w:type="dxa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Hướng dẫn trẻ làm trong vở: Giúp bé làm quen với toán qua hình vẽ ( T10)</w:t>
            </w:r>
          </w:p>
          <w:p w:rsidR="005003D2" w:rsidRPr="005003D2" w:rsidRDefault="005003D2" w:rsidP="006D050F">
            <w:pPr>
              <w:spacing w:line="34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Trò chơi: Tập tầm vông</w:t>
            </w:r>
          </w:p>
        </w:tc>
        <w:tc>
          <w:tcPr>
            <w:tcW w:w="2496" w:type="dxa"/>
            <w:gridSpan w:val="2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TC:  Dung dăng dung dẻ.</w:t>
            </w:r>
          </w:p>
          <w:p w:rsidR="005003D2" w:rsidRPr="005003D2" w:rsidRDefault="005003D2" w:rsidP="006D05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ở các góc</w:t>
            </w: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03D2" w:rsidRPr="005003D2" w:rsidRDefault="005003D2" w:rsidP="006D050F">
            <w:pPr>
              <w:spacing w:line="3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ở các góc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 : Dung dăng dung dẻ</w:t>
            </w:r>
          </w:p>
        </w:tc>
      </w:tr>
      <w:tr w:rsidR="005003D2" w:rsidRPr="005003D2" w:rsidTr="006D050F">
        <w:trPr>
          <w:trHeight w:val="626"/>
        </w:trPr>
        <w:tc>
          <w:tcPr>
            <w:tcW w:w="1276" w:type="dxa"/>
            <w:vMerge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62" w:type="dxa"/>
            <w:gridSpan w:val="2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213" w:type="dxa"/>
            <w:gridSpan w:val="2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Trò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chơi “gà trong vườn rau”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003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 : Dung dăng dung dẻ</w:t>
            </w:r>
          </w:p>
        </w:tc>
        <w:tc>
          <w:tcPr>
            <w:tcW w:w="2091" w:type="dxa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.-Nghe hát một số bài hát về trường học thân thiện HSTC.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TC: Dung dăng dung dẻ</w:t>
            </w:r>
          </w:p>
        </w:tc>
        <w:tc>
          <w:tcPr>
            <w:tcW w:w="2496" w:type="dxa"/>
            <w:gridSpan w:val="2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Tc: Bắt chước tạo dáng các con vật.</w:t>
            </w:r>
          </w:p>
          <w:p w:rsidR="005003D2" w:rsidRPr="005003D2" w:rsidRDefault="005003D2" w:rsidP="006D050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Trò chuyện về sự tiết kiệm điện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1902" w:type="dxa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-Trò chuyện với trẻ về ATGT. </w:t>
            </w:r>
          </w:p>
          <w:p w:rsidR="005003D2" w:rsidRPr="005003D2" w:rsidRDefault="005003D2" w:rsidP="006D05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TC: Nu na nu nống</w:t>
            </w:r>
            <w:r w:rsidRPr="005003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003D2" w:rsidRPr="005003D2" w:rsidTr="006D050F">
        <w:trPr>
          <w:trHeight w:val="418"/>
        </w:trPr>
        <w:tc>
          <w:tcPr>
            <w:tcW w:w="1276" w:type="dxa"/>
            <w:vMerge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62" w:type="dxa"/>
            <w:gridSpan w:val="2"/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213" w:type="dxa"/>
            <w:gridSpan w:val="2"/>
          </w:tcPr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Trẻ chơi theo ý thích ở các góc</w:t>
            </w:r>
          </w:p>
        </w:tc>
        <w:tc>
          <w:tcPr>
            <w:tcW w:w="2091" w:type="dxa"/>
          </w:tcPr>
          <w:p w:rsidR="005003D2" w:rsidRPr="005003D2" w:rsidRDefault="005003D2" w:rsidP="006D05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>- Tìm hiểu về ngày TLQĐNDVN 22/12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96" w:type="dxa"/>
            <w:gridSpan w:val="2"/>
          </w:tcPr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</w:rPr>
              <w:t xml:space="preserve">- Hướng dẫn trẻ làm trong vở: Bé tập tạo hình </w:t>
            </w:r>
          </w:p>
          <w:p w:rsidR="005003D2" w:rsidRPr="005003D2" w:rsidRDefault="005003D2" w:rsidP="006D0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 T12)</w:t>
            </w:r>
          </w:p>
          <w:p w:rsidR="005003D2" w:rsidRPr="005003D2" w:rsidRDefault="005003D2" w:rsidP="006D05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Hát “Một con vịt”.</w:t>
            </w:r>
          </w:p>
        </w:tc>
        <w:tc>
          <w:tcPr>
            <w:tcW w:w="1902" w:type="dxa"/>
          </w:tcPr>
          <w:p w:rsidR="005003D2" w:rsidRPr="005003D2" w:rsidRDefault="005003D2" w:rsidP="006D0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D2">
              <w:rPr>
                <w:rFonts w:ascii="Times New Roman" w:hAnsi="Times New Roman" w:cs="Times New Roman"/>
                <w:b/>
                <w:sz w:val="28"/>
                <w:szCs w:val="28"/>
              </w:rPr>
              <w:t>NGHỈ TẾT DƯƠNG LỊCH</w:t>
            </w:r>
          </w:p>
          <w:p w:rsidR="005003D2" w:rsidRPr="005003D2" w:rsidRDefault="005003D2" w:rsidP="006D050F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003D2" w:rsidRPr="005003D2" w:rsidTr="006D050F">
        <w:trPr>
          <w:trHeight w:val="601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8702" w:type="dxa"/>
            <w:gridSpan w:val="6"/>
            <w:tcBorders>
              <w:bottom w:val="single" w:sz="4" w:space="0" w:color="auto"/>
            </w:tcBorders>
          </w:tcPr>
          <w:p w:rsidR="005003D2" w:rsidRPr="005003D2" w:rsidRDefault="005003D2" w:rsidP="006D050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03D2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Thứ 6 hàng tuần: Biểu diễn văn nghệ, nêu gương bé ngoan</w:t>
            </w:r>
          </w:p>
        </w:tc>
      </w:tr>
    </w:tbl>
    <w:p w:rsidR="005003D2" w:rsidRPr="005003D2" w:rsidRDefault="005003D2">
      <w:pPr>
        <w:rPr>
          <w:rFonts w:ascii="Times New Roman" w:hAnsi="Times New Roman" w:cs="Times New Roman"/>
          <w:sz w:val="28"/>
          <w:szCs w:val="28"/>
        </w:rPr>
      </w:pPr>
    </w:p>
    <w:sectPr w:rsidR="005003D2" w:rsidRPr="00500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D2"/>
    <w:rsid w:val="004B4AB8"/>
    <w:rsid w:val="005003D2"/>
    <w:rsid w:val="00B6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D12E"/>
  <w15:chartTrackingRefBased/>
  <w15:docId w15:val="{57775091-E1ED-4B0D-AAA0-BDB1B59D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Emphasis">
    <w:name w:val="Emphasis"/>
    <w:uiPriority w:val="20"/>
    <w:qFormat/>
    <w:rsid w:val="005003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2025-11-27T08:02:00Z</dcterms:created>
  <dcterms:modified xsi:type="dcterms:W3CDTF">2025-11-27T08:13:00Z</dcterms:modified>
</cp:coreProperties>
</file>