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Spec="top"/>
        <w:tblW w:w="9857" w:type="dxa"/>
        <w:tblLook w:val="04A0" w:firstRow="1" w:lastRow="0" w:firstColumn="1" w:lastColumn="0" w:noHBand="0" w:noVBand="1"/>
      </w:tblPr>
      <w:tblGrid>
        <w:gridCol w:w="4064"/>
        <w:gridCol w:w="5793"/>
      </w:tblGrid>
      <w:tr w:rsidR="002F222B">
        <w:trPr>
          <w:trHeight w:val="1125"/>
        </w:trPr>
        <w:tc>
          <w:tcPr>
            <w:tcW w:w="4064" w:type="dxa"/>
            <w:shd w:val="clear" w:color="auto" w:fill="auto"/>
          </w:tcPr>
          <w:p w:rsidR="002F222B" w:rsidRDefault="00723A4F">
            <w:pPr>
              <w:tabs>
                <w:tab w:val="center" w:pos="1908"/>
                <w:tab w:val="right" w:pos="3816"/>
              </w:tabs>
              <w:spacing w:line="36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bookmarkStart w:id="0" w:name="_Hlk181110303"/>
            <w:r>
              <w:rPr>
                <w:rFonts w:eastAsia="Times New Roman"/>
                <w:color w:val="000000"/>
                <w:sz w:val="26"/>
                <w:szCs w:val="26"/>
              </w:rPr>
              <w:t xml:space="preserve">  UBND THÀNH PHỐ HOA LƯ</w:t>
            </w:r>
          </w:p>
          <w:p w:rsidR="002F222B" w:rsidRDefault="00723A4F">
            <w:pPr>
              <w:spacing w:line="360" w:lineRule="auto"/>
              <w:jc w:val="both"/>
              <w:rPr>
                <w:rFonts w:eastAsia="Times New Roman"/>
                <w:b/>
                <w:color w:val="000000"/>
                <w:sz w:val="26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6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195580</wp:posOffset>
                      </wp:positionV>
                      <wp:extent cx="1049020" cy="5715"/>
                      <wp:effectExtent l="10160" t="7620" r="762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902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F37DA9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15.4pt" to="13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"/>
                  </w:pict>
                </mc:Fallback>
              </mc:AlternateContent>
            </w:r>
            <w:r>
              <w:rPr>
                <w:rFonts w:eastAsia="Times New Roman"/>
                <w:b/>
                <w:color w:val="000000"/>
                <w:sz w:val="26"/>
                <w:szCs w:val="24"/>
              </w:rPr>
              <w:t xml:space="preserve">    TRƯỜNG MN THÚY</w:t>
            </w:r>
            <w:r>
              <w:rPr>
                <w:rFonts w:eastAsia="Times New Roman"/>
                <w:b/>
                <w:color w:val="000000"/>
                <w:sz w:val="26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6"/>
                <w:szCs w:val="24"/>
              </w:rPr>
              <w:t>SƠN</w:t>
            </w:r>
          </w:p>
          <w:p w:rsidR="002F222B" w:rsidRDefault="00723A4F">
            <w:pPr>
              <w:spacing w:line="360" w:lineRule="auto"/>
              <w:jc w:val="both"/>
              <w:rPr>
                <w:rFonts w:eastAsia="Times New Roman"/>
                <w:color w:val="000000"/>
                <w:sz w:val="4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     </w:t>
            </w:r>
          </w:p>
          <w:p w:rsidR="002F222B" w:rsidRDefault="00723A4F">
            <w:pPr>
              <w:tabs>
                <w:tab w:val="left" w:pos="3060"/>
              </w:tabs>
              <w:spacing w:line="360" w:lineRule="auto"/>
              <w:jc w:val="both"/>
              <w:rPr>
                <w:rFonts w:eastAsia="Times New Roman"/>
                <w:color w:val="000000"/>
                <w:sz w:val="10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val="vi-VN"/>
              </w:rPr>
              <w:t xml:space="preserve">     </w:t>
            </w:r>
          </w:p>
        </w:tc>
        <w:tc>
          <w:tcPr>
            <w:tcW w:w="5793" w:type="dxa"/>
            <w:shd w:val="clear" w:color="auto" w:fill="auto"/>
          </w:tcPr>
          <w:p w:rsidR="002F222B" w:rsidRDefault="00723A4F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/>
                <w:sz w:val="26"/>
                <w:szCs w:val="26"/>
                <w:lang w:val="pt-PT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pt-PT"/>
              </w:rPr>
              <w:t xml:space="preserve">  CỘNG HOÀ XÃ HỘI CHỦ NGHĨA VIỆT NAM</w:t>
            </w:r>
          </w:p>
          <w:p w:rsidR="002F222B" w:rsidRDefault="00723A4F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201295</wp:posOffset>
                      </wp:positionV>
                      <wp:extent cx="2150110" cy="0"/>
                      <wp:effectExtent l="10795" t="7620" r="1079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01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E1D947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15.85pt" to="232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color w:val="000000"/>
                <w:lang w:val="pt-PT"/>
              </w:rPr>
              <w:t>Độc lập - Tự do - Hạnh phúc</w:t>
            </w:r>
          </w:p>
          <w:p w:rsidR="002F222B" w:rsidRDefault="002F222B">
            <w:pPr>
              <w:spacing w:line="360" w:lineRule="auto"/>
              <w:jc w:val="both"/>
              <w:rPr>
                <w:rFonts w:eastAsia="Times New Roman"/>
                <w:i/>
                <w:iCs/>
                <w:color w:val="000000"/>
                <w:sz w:val="2"/>
                <w:szCs w:val="26"/>
                <w:lang w:val="pt-PT"/>
              </w:rPr>
            </w:pPr>
          </w:p>
          <w:p w:rsidR="002F222B" w:rsidRDefault="002F222B">
            <w:pPr>
              <w:spacing w:line="360" w:lineRule="auto"/>
              <w:jc w:val="both"/>
              <w:rPr>
                <w:rFonts w:eastAsia="Times New Roman"/>
                <w:i/>
                <w:iCs/>
                <w:color w:val="000000"/>
                <w:sz w:val="2"/>
                <w:szCs w:val="26"/>
                <w:lang w:val="pt-PT"/>
              </w:rPr>
            </w:pPr>
          </w:p>
          <w:p w:rsidR="002F222B" w:rsidRDefault="002F222B">
            <w:pPr>
              <w:spacing w:line="360" w:lineRule="auto"/>
              <w:jc w:val="both"/>
              <w:rPr>
                <w:rFonts w:eastAsia="Times New Roman"/>
                <w:i/>
                <w:iCs/>
                <w:color w:val="000000"/>
                <w:sz w:val="6"/>
                <w:szCs w:val="26"/>
                <w:lang w:val="pt-PT"/>
              </w:rPr>
            </w:pPr>
          </w:p>
          <w:p w:rsidR="002F222B" w:rsidRPr="0036570A" w:rsidRDefault="0036570A">
            <w:pPr>
              <w:spacing w:line="360" w:lineRule="auto"/>
              <w:jc w:val="both"/>
              <w:rPr>
                <w:rFonts w:eastAsia="Times New Roman"/>
                <w:i/>
                <w:iCs/>
                <w:color w:val="000000"/>
                <w:sz w:val="22"/>
                <w:szCs w:val="26"/>
                <w:lang w:val="pt-PT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val="pt-PT"/>
              </w:rPr>
              <w:t xml:space="preserve">             </w:t>
            </w:r>
          </w:p>
        </w:tc>
      </w:tr>
    </w:tbl>
    <w:bookmarkEnd w:id="0"/>
    <w:p w:rsidR="008646D3" w:rsidRDefault="00723A4F" w:rsidP="008646D3">
      <w:pPr>
        <w:shd w:val="clear" w:color="auto" w:fill="FFFFFF"/>
        <w:spacing w:line="360" w:lineRule="auto"/>
        <w:ind w:left="1440" w:firstLine="720"/>
        <w:outlineLvl w:val="0"/>
        <w:rPr>
          <w:rFonts w:eastAsia="Times New Roman"/>
          <w:b/>
          <w:kern w:val="36"/>
        </w:rPr>
      </w:pPr>
      <w:r>
        <w:rPr>
          <w:rFonts w:eastAsia="Times New Roman"/>
          <w:b/>
          <w:kern w:val="36"/>
        </w:rPr>
        <w:t xml:space="preserve">GIÁO ÁN </w:t>
      </w:r>
      <w:r w:rsidR="008646D3">
        <w:rPr>
          <w:rFonts w:eastAsia="Times New Roman"/>
          <w:b/>
          <w:kern w:val="36"/>
        </w:rPr>
        <w:t>HOẠT ĐỘNG NHẬN BIẾT</w:t>
      </w:r>
      <w:r w:rsidR="0036570A">
        <w:rPr>
          <w:rFonts w:eastAsia="Times New Roman"/>
          <w:b/>
          <w:kern w:val="36"/>
        </w:rPr>
        <w:t xml:space="preserve"> TẬP NÓI</w:t>
      </w:r>
    </w:p>
    <w:p w:rsidR="002F222B" w:rsidRPr="008646D3" w:rsidRDefault="002B7388" w:rsidP="00182541">
      <w:pPr>
        <w:shd w:val="clear" w:color="auto" w:fill="FFFFFF"/>
        <w:spacing w:line="360" w:lineRule="auto"/>
        <w:outlineLvl w:val="0"/>
        <w:rPr>
          <w:rFonts w:eastAsia="Times New Roman"/>
          <w:kern w:val="36"/>
        </w:rPr>
      </w:pPr>
      <w:r w:rsidRPr="008646D3">
        <w:t>Chủ</w:t>
      </w:r>
      <w:r w:rsidRPr="008646D3">
        <w:rPr>
          <w:lang w:val="vi-VN"/>
        </w:rPr>
        <w:t xml:space="preserve"> đề: Bé và các bạn</w:t>
      </w:r>
    </w:p>
    <w:p w:rsidR="002F222B" w:rsidRPr="002B7388" w:rsidRDefault="00723A4F" w:rsidP="00182541">
      <w:pPr>
        <w:shd w:val="clear" w:color="auto" w:fill="FFFFFF"/>
        <w:spacing w:line="360" w:lineRule="auto"/>
        <w:rPr>
          <w:rFonts w:eastAsia="Times New Roman"/>
          <w:color w:val="000000" w:themeColor="text1"/>
          <w:lang w:val="vi-VN"/>
        </w:rPr>
      </w:pPr>
      <w:r>
        <w:rPr>
          <w:rStyle w:val="Strong"/>
          <w:shd w:val="clear" w:color="auto" w:fill="FFFFFF"/>
        </w:rPr>
        <w:t xml:space="preserve">Đề tài: </w:t>
      </w:r>
      <w:r w:rsidR="0036570A">
        <w:rPr>
          <w:rStyle w:val="Strong"/>
          <w:shd w:val="clear" w:color="auto" w:fill="FFFFFF"/>
        </w:rPr>
        <w:t>M</w:t>
      </w:r>
      <w:r w:rsidR="002B7388">
        <w:rPr>
          <w:rStyle w:val="Strong"/>
          <w:lang w:val="vi-VN"/>
        </w:rPr>
        <w:t>àu xanh màu đỏ</w:t>
      </w:r>
    </w:p>
    <w:p w:rsidR="00182541" w:rsidRDefault="00723A4F" w:rsidP="00CD07E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vi-VN"/>
        </w:rPr>
      </w:pPr>
      <w:r w:rsidRPr="008646D3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Độ tượng: Trẻ 24 – 36 tháng</w:t>
      </w:r>
    </w:p>
    <w:p w:rsidR="00182541" w:rsidRDefault="00723A4F" w:rsidP="00CD07E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vi-VN"/>
        </w:rPr>
      </w:pPr>
      <w:r w:rsidRPr="008646D3">
        <w:rPr>
          <w:rStyle w:val="Strong"/>
          <w:rFonts w:eastAsiaTheme="majorEastAsia"/>
          <w:b w:val="0"/>
          <w:sz w:val="28"/>
          <w:szCs w:val="28"/>
          <w:shd w:val="clear" w:color="auto" w:fill="FFFFFF"/>
        </w:rPr>
        <w:t>Thời gian: 15 – 17 phút</w:t>
      </w:r>
    </w:p>
    <w:p w:rsidR="002F222B" w:rsidRPr="00182541" w:rsidRDefault="00723A4F" w:rsidP="00CD07EF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Cs w:val="0"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  <w:shd w:val="clear" w:color="auto" w:fill="FFFFFF"/>
        </w:rPr>
        <w:t>Người soạn và dạ</w:t>
      </w:r>
      <w:r w:rsidR="00CD07EF">
        <w:rPr>
          <w:rStyle w:val="Strong"/>
          <w:rFonts w:eastAsiaTheme="majorEastAsia"/>
          <w:sz w:val="28"/>
          <w:szCs w:val="28"/>
          <w:shd w:val="clear" w:color="auto" w:fill="FFFFFF"/>
        </w:rPr>
        <w:t>y: Phan</w:t>
      </w:r>
      <w:r w:rsidR="00CD07EF">
        <w:rPr>
          <w:rStyle w:val="Strong"/>
          <w:rFonts w:eastAsiaTheme="majorEastAsia"/>
          <w:sz w:val="28"/>
          <w:szCs w:val="28"/>
          <w:shd w:val="clear" w:color="auto" w:fill="FFFFFF"/>
          <w:lang w:val="vi-VN"/>
        </w:rPr>
        <w:t xml:space="preserve"> Thị Hương</w:t>
      </w:r>
    </w:p>
    <w:p w:rsidR="002F222B" w:rsidRPr="00182541" w:rsidRDefault="00723A4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eastAsiaTheme="majorEastAsia"/>
          <w:b/>
          <w:bCs/>
          <w:sz w:val="28"/>
          <w:szCs w:val="28"/>
          <w:lang w:val="vi-VN"/>
        </w:rPr>
      </w:pPr>
      <w:r w:rsidRPr="008646D3">
        <w:rPr>
          <w:rStyle w:val="Strong"/>
          <w:rFonts w:eastAsiaTheme="majorEastAsia"/>
          <w:b w:val="0"/>
          <w:sz w:val="28"/>
          <w:szCs w:val="28"/>
        </w:rPr>
        <w:t>Ngày dạ</w:t>
      </w:r>
      <w:r w:rsidR="002B7388" w:rsidRPr="008646D3">
        <w:rPr>
          <w:rStyle w:val="Strong"/>
          <w:rFonts w:eastAsiaTheme="majorEastAsia"/>
          <w:b w:val="0"/>
          <w:sz w:val="28"/>
          <w:szCs w:val="28"/>
        </w:rPr>
        <w:t>y: 25/9</w:t>
      </w:r>
      <w:r w:rsidRPr="008646D3">
        <w:rPr>
          <w:rStyle w:val="Strong"/>
          <w:rFonts w:eastAsiaTheme="majorEastAsia"/>
          <w:b w:val="0"/>
          <w:sz w:val="28"/>
          <w:szCs w:val="28"/>
        </w:rPr>
        <w:t>/2025</w:t>
      </w:r>
    </w:p>
    <w:tbl>
      <w:tblPr>
        <w:tblW w:w="1003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4536"/>
        <w:gridCol w:w="1666"/>
      </w:tblGrid>
      <w:tr w:rsidR="000245A3" w:rsidTr="005A3619">
        <w:trPr>
          <w:trHeight w:val="254"/>
        </w:trPr>
        <w:tc>
          <w:tcPr>
            <w:tcW w:w="2269" w:type="dxa"/>
            <w:shd w:val="clear" w:color="auto" w:fill="FFFFFF"/>
          </w:tcPr>
          <w:p w:rsidR="000245A3" w:rsidRPr="000245A3" w:rsidRDefault="000245A3" w:rsidP="00AA129D">
            <w:pPr>
              <w:spacing w:line="276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>
              <w:rPr>
                <w:rFonts w:eastAsia="Times New Roman"/>
                <w:b/>
                <w:bCs/>
              </w:rPr>
              <w:t>Mục</w:t>
            </w:r>
            <w:r>
              <w:rPr>
                <w:rFonts w:eastAsia="Times New Roman"/>
                <w:b/>
                <w:bCs/>
                <w:lang w:val="vi-VN"/>
              </w:rPr>
              <w:t xml:space="preserve"> đích</w:t>
            </w:r>
          </w:p>
        </w:tc>
        <w:tc>
          <w:tcPr>
            <w:tcW w:w="1559" w:type="dxa"/>
            <w:shd w:val="clear" w:color="auto" w:fill="FFFFFF"/>
          </w:tcPr>
          <w:p w:rsidR="000245A3" w:rsidRPr="000245A3" w:rsidRDefault="000245A3" w:rsidP="00AA129D">
            <w:pPr>
              <w:spacing w:line="276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>
              <w:rPr>
                <w:rFonts w:eastAsia="Times New Roman"/>
                <w:b/>
                <w:bCs/>
              </w:rPr>
              <w:t>Chuẩn</w:t>
            </w:r>
            <w:r>
              <w:rPr>
                <w:rFonts w:eastAsia="Times New Roman"/>
                <w:b/>
                <w:bCs/>
                <w:lang w:val="vi-VN"/>
              </w:rPr>
              <w:t xml:space="preserve"> bị </w:t>
            </w:r>
          </w:p>
        </w:tc>
        <w:tc>
          <w:tcPr>
            <w:tcW w:w="620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A3" w:rsidRPr="000245A3" w:rsidRDefault="000245A3" w:rsidP="00AA129D">
            <w:pPr>
              <w:spacing w:line="276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>
              <w:rPr>
                <w:rFonts w:eastAsia="Times New Roman"/>
                <w:b/>
                <w:bCs/>
              </w:rPr>
              <w:t>Tiến</w:t>
            </w:r>
            <w:r>
              <w:rPr>
                <w:rFonts w:eastAsia="Times New Roman"/>
                <w:b/>
                <w:bCs/>
                <w:lang w:val="vi-VN"/>
              </w:rPr>
              <w:t xml:space="preserve"> hành</w:t>
            </w:r>
          </w:p>
        </w:tc>
      </w:tr>
      <w:tr w:rsidR="000245A3" w:rsidTr="008646D3">
        <w:trPr>
          <w:trHeight w:val="254"/>
        </w:trPr>
        <w:tc>
          <w:tcPr>
            <w:tcW w:w="3828" w:type="dxa"/>
            <w:gridSpan w:val="2"/>
            <w:shd w:val="clear" w:color="auto" w:fill="FFFFFF"/>
          </w:tcPr>
          <w:p w:rsidR="000245A3" w:rsidRDefault="000245A3" w:rsidP="00AA129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A3" w:rsidRDefault="000245A3" w:rsidP="00AA129D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Hoạt động của cô</w:t>
            </w:r>
          </w:p>
        </w:tc>
        <w:tc>
          <w:tcPr>
            <w:tcW w:w="1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A3" w:rsidRDefault="000245A3" w:rsidP="00AA129D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Hoạt động của trẻ</w:t>
            </w:r>
          </w:p>
        </w:tc>
      </w:tr>
      <w:tr w:rsidR="000245A3" w:rsidTr="005A3619">
        <w:trPr>
          <w:trHeight w:val="858"/>
        </w:trPr>
        <w:tc>
          <w:tcPr>
            <w:tcW w:w="2269" w:type="dxa"/>
            <w:shd w:val="clear" w:color="auto" w:fill="FFFFFF"/>
          </w:tcPr>
          <w:p w:rsidR="000245A3" w:rsidRDefault="000245A3" w:rsidP="00816B6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Style w:val="Emphasis"/>
                <w:rFonts w:eastAsiaTheme="minorEastAsia"/>
                <w:sz w:val="28"/>
                <w:szCs w:val="28"/>
              </w:rPr>
              <w:t>1</w:t>
            </w:r>
            <w:r>
              <w:rPr>
                <w:rStyle w:val="Emphasis"/>
                <w:rFonts w:eastAsiaTheme="minorEastAsia"/>
                <w:sz w:val="28"/>
                <w:szCs w:val="28"/>
                <w:lang w:val="vi-VN"/>
              </w:rPr>
              <w:t>.</w:t>
            </w:r>
            <w:r>
              <w:rPr>
                <w:rStyle w:val="Emphasis"/>
                <w:rFonts w:eastAsiaTheme="minorEastAsia"/>
                <w:sz w:val="28"/>
                <w:szCs w:val="28"/>
              </w:rPr>
              <w:t xml:space="preserve"> Kiến thức:</w:t>
            </w:r>
          </w:p>
          <w:p w:rsidR="00816B65" w:rsidRPr="00816B65" w:rsidRDefault="000245A3" w:rsidP="00816B6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="00816B65" w:rsidRPr="00816B65">
              <w:rPr>
                <w:sz w:val="28"/>
                <w:szCs w:val="28"/>
              </w:rPr>
              <w:t xml:space="preserve">Trẻ nhận biết và gọi đúng tên 2 màu cơ bản: </w:t>
            </w:r>
            <w:r w:rsidR="00816B65" w:rsidRPr="00816B65">
              <w:rPr>
                <w:rStyle w:val="Strong"/>
                <w:sz w:val="28"/>
                <w:szCs w:val="28"/>
              </w:rPr>
              <w:t>xanh, đỏ</w:t>
            </w:r>
            <w:r w:rsidR="00816B65" w:rsidRPr="00816B65">
              <w:rPr>
                <w:sz w:val="28"/>
                <w:szCs w:val="28"/>
              </w:rPr>
              <w:t>.</w:t>
            </w:r>
          </w:p>
          <w:p w:rsidR="00276DD5" w:rsidRDefault="00816B65" w:rsidP="00AA12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16B65">
              <w:rPr>
                <w:rFonts w:hAnsi="Symbol"/>
                <w:sz w:val="28"/>
                <w:szCs w:val="28"/>
              </w:rPr>
              <w:t xml:space="preserve">- </w:t>
            </w:r>
            <w:r w:rsidR="00276DD5">
              <w:rPr>
                <w:sz w:val="28"/>
                <w:szCs w:val="28"/>
              </w:rPr>
              <w:t>Trẻ bước đầu</w:t>
            </w:r>
            <w:r w:rsidRPr="00816B65">
              <w:rPr>
                <w:sz w:val="28"/>
                <w:szCs w:val="28"/>
              </w:rPr>
              <w:t xml:space="preserve"> phân biệt</w:t>
            </w:r>
            <w:r w:rsidR="00276DD5">
              <w:rPr>
                <w:sz w:val="28"/>
                <w:szCs w:val="28"/>
              </w:rPr>
              <w:t>,</w:t>
            </w:r>
            <w:r w:rsidRPr="00816B65">
              <w:rPr>
                <w:sz w:val="28"/>
                <w:szCs w:val="28"/>
              </w:rPr>
              <w:t xml:space="preserve"> </w:t>
            </w:r>
            <w:r w:rsidR="00276DD5" w:rsidRPr="00276DD5">
              <w:rPr>
                <w:sz w:val="28"/>
                <w:szCs w:val="28"/>
              </w:rPr>
              <w:t>so sánh và lựa chọn đúng đồ vật theo yêu cầu của cô</w:t>
            </w:r>
            <w:r w:rsidR="00276DD5">
              <w:t>.</w:t>
            </w:r>
          </w:p>
          <w:p w:rsidR="00276DD5" w:rsidRDefault="000245A3" w:rsidP="00276DD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rFonts w:eastAsiaTheme="majorEastAsia"/>
                <w:sz w:val="28"/>
                <w:szCs w:val="28"/>
              </w:rPr>
            </w:pPr>
            <w:r w:rsidRPr="008646D3">
              <w:rPr>
                <w:rStyle w:val="Emphasis"/>
                <w:rFonts w:eastAsiaTheme="minorEastAsia"/>
                <w:sz w:val="28"/>
                <w:szCs w:val="28"/>
              </w:rPr>
              <w:t>2 Kỹ năng</w:t>
            </w:r>
            <w:r w:rsidRPr="008646D3">
              <w:rPr>
                <w:bCs/>
                <w:sz w:val="28"/>
                <w:szCs w:val="28"/>
              </w:rPr>
              <w:t> :</w:t>
            </w:r>
            <w:r w:rsidRPr="008646D3">
              <w:rPr>
                <w:rStyle w:val="Strong"/>
                <w:rFonts w:eastAsiaTheme="majorEastAsia"/>
                <w:sz w:val="28"/>
                <w:szCs w:val="28"/>
              </w:rPr>
              <w:t> </w:t>
            </w:r>
          </w:p>
          <w:p w:rsidR="00276DD5" w:rsidRDefault="00276DD5" w:rsidP="00276DD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76DD5">
              <w:rPr>
                <w:rStyle w:val="Strong"/>
                <w:rFonts w:eastAsiaTheme="majorEastAsia"/>
                <w:b w:val="0"/>
                <w:bCs w:val="0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76DD5">
              <w:rPr>
                <w:sz w:val="28"/>
                <w:szCs w:val="28"/>
              </w:rPr>
              <w:t>Rèn khả năng quan sát, chú ý, phát tr</w:t>
            </w:r>
            <w:r>
              <w:rPr>
                <w:sz w:val="28"/>
                <w:szCs w:val="28"/>
              </w:rPr>
              <w:t>iển ngôn ngữ tập nói (xanh, đỏ)</w:t>
            </w:r>
          </w:p>
          <w:p w:rsidR="00276DD5" w:rsidRPr="00276DD5" w:rsidRDefault="00276DD5" w:rsidP="00276DD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ajorEastAsia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76DD5">
              <w:rPr>
                <w:sz w:val="28"/>
                <w:szCs w:val="28"/>
              </w:rPr>
              <w:t xml:space="preserve"> Biết phối hợp trong nhóm nhỏ, tham gia vào trò chơi theo luật đơn giản.</w:t>
            </w:r>
          </w:p>
          <w:p w:rsidR="00276DD5" w:rsidRDefault="000245A3" w:rsidP="00276DD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Emphasis"/>
                <w:rFonts w:eastAsiaTheme="minorEastAsia"/>
                <w:sz w:val="28"/>
                <w:szCs w:val="28"/>
              </w:rPr>
            </w:pPr>
            <w:r w:rsidRPr="008646D3">
              <w:rPr>
                <w:rStyle w:val="Emphasis"/>
                <w:rFonts w:eastAsiaTheme="minorEastAsia"/>
                <w:sz w:val="28"/>
                <w:szCs w:val="28"/>
              </w:rPr>
              <w:t>3</w:t>
            </w:r>
            <w:r w:rsidRPr="008646D3">
              <w:rPr>
                <w:rStyle w:val="Emphasis"/>
                <w:rFonts w:eastAsiaTheme="minorEastAsia"/>
                <w:sz w:val="28"/>
                <w:szCs w:val="28"/>
                <w:lang w:val="vi-VN"/>
              </w:rPr>
              <w:t>.</w:t>
            </w:r>
            <w:r w:rsidRPr="008646D3">
              <w:rPr>
                <w:rStyle w:val="Emphasis"/>
                <w:rFonts w:eastAsiaTheme="minorEastAsia"/>
                <w:sz w:val="28"/>
                <w:szCs w:val="28"/>
              </w:rPr>
              <w:t xml:space="preserve"> Thái độ:</w:t>
            </w:r>
          </w:p>
          <w:p w:rsidR="00276DD5" w:rsidRPr="00276DD5" w:rsidRDefault="00276DD5" w:rsidP="00276DD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EastAsia"/>
                <w:i/>
                <w:iCs/>
                <w:sz w:val="28"/>
                <w:szCs w:val="28"/>
              </w:rPr>
            </w:pPr>
            <w:r>
              <w:t xml:space="preserve"> - </w:t>
            </w:r>
            <w:r w:rsidRPr="00276DD5">
              <w:rPr>
                <w:sz w:val="28"/>
                <w:szCs w:val="28"/>
              </w:rPr>
              <w:t xml:space="preserve">Hứng thú tham gia hoạt động, biết </w:t>
            </w:r>
            <w:r w:rsidRPr="00276DD5">
              <w:rPr>
                <w:sz w:val="28"/>
                <w:szCs w:val="28"/>
              </w:rPr>
              <w:lastRenderedPageBreak/>
              <w:t>chia sẻ và cùng chơi với bạn.</w:t>
            </w:r>
          </w:p>
          <w:p w:rsidR="00276DD5" w:rsidRPr="00276DD5" w:rsidRDefault="00276DD5" w:rsidP="00276DD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EastAsia"/>
                <w:i/>
                <w:iCs/>
                <w:sz w:val="28"/>
                <w:szCs w:val="28"/>
              </w:rPr>
            </w:pPr>
            <w:r w:rsidRPr="00276D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276DD5">
              <w:rPr>
                <w:sz w:val="28"/>
                <w:szCs w:val="28"/>
              </w:rPr>
              <w:t>Hình thành sự tự tin khi phát biểu, trả lời.</w:t>
            </w:r>
          </w:p>
          <w:p w:rsidR="000245A3" w:rsidRDefault="000245A3" w:rsidP="00AA129D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0245A3" w:rsidRDefault="000245A3" w:rsidP="00AA12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Giáo án bài giảng, máy tính, loa. </w:t>
            </w:r>
          </w:p>
          <w:p w:rsidR="000245A3" w:rsidRPr="00434FA2" w:rsidRDefault="000245A3" w:rsidP="00AA12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Nhạc bài hát “Bóng</w:t>
            </w:r>
            <w:r>
              <w:rPr>
                <w:sz w:val="28"/>
                <w:szCs w:val="28"/>
                <w:lang w:val="vi-VN"/>
              </w:rPr>
              <w:t xml:space="preserve"> tròn to</w:t>
            </w:r>
            <w:r>
              <w:rPr>
                <w:sz w:val="28"/>
                <w:szCs w:val="28"/>
              </w:rPr>
              <w:t>”</w:t>
            </w:r>
          </w:p>
          <w:p w:rsidR="000245A3" w:rsidRPr="00434FA2" w:rsidRDefault="000245A3" w:rsidP="00AA12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Bóng</w:t>
            </w:r>
            <w:r>
              <w:rPr>
                <w:sz w:val="28"/>
                <w:szCs w:val="28"/>
                <w:lang w:val="vi-VN"/>
              </w:rPr>
              <w:t xml:space="preserve"> nhựa màu xanh màu đỏ</w:t>
            </w:r>
            <w:r w:rsidR="00276DD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276DD5">
              <w:rPr>
                <w:sz w:val="28"/>
                <w:szCs w:val="28"/>
              </w:rPr>
              <w:t xml:space="preserve">khối gỗ; </w:t>
            </w:r>
            <w:r>
              <w:rPr>
                <w:sz w:val="28"/>
                <w:szCs w:val="28"/>
              </w:rPr>
              <w:t>rổ</w:t>
            </w:r>
            <w:r w:rsidR="00276DD5">
              <w:rPr>
                <w:sz w:val="28"/>
                <w:szCs w:val="28"/>
              </w:rPr>
              <w:t xml:space="preserve"> màu xanh, đỏ</w:t>
            </w:r>
          </w:p>
          <w:p w:rsidR="000245A3" w:rsidRDefault="000245A3" w:rsidP="00AA129D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A3" w:rsidRDefault="000245A3" w:rsidP="00AA129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b/>
                <w:bCs/>
              </w:rPr>
              <w:t xml:space="preserve"> Gây hứng thú</w:t>
            </w:r>
          </w:p>
          <w:p w:rsidR="000245A3" w:rsidRDefault="000245A3" w:rsidP="00AA129D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lang w:val="vi-VN"/>
              </w:rPr>
            </w:pPr>
            <w:r>
              <w:rPr>
                <w:rFonts w:eastAsia="Times New Roman"/>
                <w:color w:val="000000"/>
              </w:rPr>
              <w:t>- Cho</w:t>
            </w:r>
            <w:r>
              <w:rPr>
                <w:rFonts w:eastAsia="Times New Roman"/>
                <w:color w:val="000000"/>
                <w:lang w:val="vi-VN"/>
              </w:rPr>
              <w:t xml:space="preserve"> và </w:t>
            </w:r>
            <w:r>
              <w:rPr>
                <w:rFonts w:eastAsia="Times New Roman"/>
                <w:color w:val="000000"/>
              </w:rPr>
              <w:t xml:space="preserve"> trẻ cùng</w:t>
            </w:r>
            <w:r>
              <w:rPr>
                <w:rFonts w:eastAsia="Times New Roman"/>
                <w:color w:val="000000"/>
                <w:lang w:val="vi-VN"/>
              </w:rPr>
              <w:t xml:space="preserve"> chơi trò chơi</w:t>
            </w:r>
            <w:r>
              <w:rPr>
                <w:rFonts w:eastAsia="Times New Roman"/>
                <w:color w:val="000000"/>
              </w:rPr>
              <w:t>: “Bóng</w:t>
            </w:r>
            <w:r>
              <w:rPr>
                <w:rFonts w:eastAsia="Times New Roman"/>
                <w:color w:val="000000"/>
                <w:lang w:val="vi-VN"/>
              </w:rPr>
              <w:t xml:space="preserve"> tròn to</w:t>
            </w:r>
            <w:r>
              <w:rPr>
                <w:rFonts w:eastAsia="Times New Roman"/>
                <w:color w:val="000000"/>
              </w:rPr>
              <w:t xml:space="preserve">” và </w:t>
            </w:r>
            <w:r w:rsidR="00BE2B9F">
              <w:rPr>
                <w:rFonts w:eastAsia="Times New Roman"/>
                <w:color w:val="000000"/>
              </w:rPr>
              <w:t>trò chuyện cùng trẻ về nội dung bài hát</w:t>
            </w:r>
          </w:p>
          <w:p w:rsidR="001A4241" w:rsidRDefault="001A4241" w:rsidP="001A4241">
            <w:pPr>
              <w:shd w:val="clear" w:color="auto" w:fill="FFFFFF"/>
              <w:spacing w:line="276" w:lineRule="auto"/>
              <w:rPr>
                <w:rFonts w:eastAsia="Times New Roman"/>
                <w:color w:val="3C3C3C"/>
              </w:rPr>
            </w:pPr>
            <w:r>
              <w:rPr>
                <w:rFonts w:eastAsia="Times New Roman"/>
                <w:color w:val="000000"/>
              </w:rPr>
              <w:t>+ Cô và các con vừa làm</w:t>
            </w:r>
            <w:r>
              <w:rPr>
                <w:rFonts w:eastAsia="Times New Roman"/>
                <w:color w:val="000000"/>
                <w:lang w:val="vi-VN"/>
              </w:rPr>
              <w:t xml:space="preserve"> quả</w:t>
            </w:r>
            <w:r>
              <w:rPr>
                <w:rFonts w:eastAsia="Times New Roman"/>
                <w:color w:val="000000"/>
              </w:rPr>
              <w:t xml:space="preserve"> gì?</w:t>
            </w:r>
          </w:p>
          <w:p w:rsidR="001A4241" w:rsidRDefault="001A4241" w:rsidP="001A4241">
            <w:pPr>
              <w:shd w:val="clear" w:color="auto" w:fill="FFFFFF"/>
              <w:spacing w:line="276" w:lineRule="auto"/>
              <w:rPr>
                <w:rFonts w:eastAsia="Times New Roman"/>
                <w:color w:val="3C3C3C"/>
              </w:rPr>
            </w:pPr>
            <w:r>
              <w:rPr>
                <w:rFonts w:eastAsia="Times New Roman"/>
                <w:color w:val="000000"/>
              </w:rPr>
              <w:t>+ Quả</w:t>
            </w:r>
            <w:r>
              <w:rPr>
                <w:rFonts w:eastAsia="Times New Roman"/>
                <w:color w:val="000000"/>
                <w:lang w:val="vi-VN"/>
              </w:rPr>
              <w:t xml:space="preserve"> bóng khi tròn thì như thế nào nhỉ</w:t>
            </w:r>
            <w:r>
              <w:rPr>
                <w:rFonts w:eastAsia="Times New Roman"/>
                <w:color w:val="000000"/>
              </w:rPr>
              <w:t>?</w:t>
            </w:r>
          </w:p>
          <w:p w:rsidR="001A4241" w:rsidRPr="00434FA2" w:rsidRDefault="001A4241" w:rsidP="001A4241">
            <w:pPr>
              <w:shd w:val="clear" w:color="auto" w:fill="FFFFFF"/>
              <w:spacing w:line="276" w:lineRule="auto"/>
              <w:rPr>
                <w:rFonts w:eastAsia="Times New Roman"/>
                <w:color w:val="3C3C3C"/>
                <w:lang w:val="vi-VN"/>
              </w:rPr>
            </w:pPr>
            <w:r>
              <w:rPr>
                <w:rFonts w:eastAsia="Times New Roman"/>
                <w:color w:val="000000"/>
              </w:rPr>
              <w:t>+ Quả</w:t>
            </w:r>
            <w:r>
              <w:rPr>
                <w:rFonts w:eastAsia="Times New Roman"/>
                <w:color w:val="000000"/>
                <w:lang w:val="vi-VN"/>
              </w:rPr>
              <w:t xml:space="preserve"> bóng khi xì hơi thì như thế nào nhỉ</w:t>
            </w:r>
            <w:r>
              <w:rPr>
                <w:rFonts w:eastAsia="Times New Roman"/>
                <w:color w:val="000000"/>
              </w:rPr>
              <w:t>?</w:t>
            </w:r>
          </w:p>
          <w:p w:rsidR="001A4241" w:rsidRPr="001A4241" w:rsidRDefault="001A4241" w:rsidP="00AA129D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lang w:val="vi-VN"/>
              </w:rPr>
            </w:pPr>
            <w:r>
              <w:rPr>
                <w:rFonts w:eastAsia="Times New Roman"/>
                <w:color w:val="3C3C3C"/>
                <w:lang w:val="vi-VN"/>
              </w:rPr>
              <w:t xml:space="preserve">- </w:t>
            </w:r>
            <w:r w:rsidR="006D040D">
              <w:rPr>
                <w:rFonts w:eastAsia="Times New Roman"/>
                <w:color w:val="000000"/>
              </w:rPr>
              <w:t>Hôm nay các con có muốn chơi</w:t>
            </w:r>
            <w:r>
              <w:rPr>
                <w:rFonts w:eastAsia="Times New Roman"/>
                <w:color w:val="000000"/>
              </w:rPr>
              <w:t xml:space="preserve"> với những quả bóng đáng yêu</w:t>
            </w:r>
            <w:r w:rsidR="006D040D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không</w:t>
            </w:r>
            <w:r>
              <w:rPr>
                <w:rFonts w:eastAsia="Times New Roman"/>
                <w:color w:val="000000"/>
                <w:lang w:val="vi-VN"/>
              </w:rPr>
              <w:t>?</w:t>
            </w:r>
          </w:p>
          <w:p w:rsidR="000245A3" w:rsidRDefault="000245A3" w:rsidP="00AA129D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lang w:val="vi-VN"/>
              </w:rPr>
            </w:pPr>
            <w:r>
              <w:rPr>
                <w:rFonts w:eastAsia="Times New Roman"/>
                <w:color w:val="000000"/>
                <w:lang w:val="vi-VN"/>
              </w:rPr>
              <w:t xml:space="preserve"> </w:t>
            </w:r>
            <w:r w:rsidR="001A4241">
              <w:rPr>
                <w:rFonts w:eastAsia="Times New Roman"/>
                <w:color w:val="000000"/>
                <w:lang w:val="vi-VN"/>
              </w:rPr>
              <w:t xml:space="preserve">- </w:t>
            </w:r>
            <w:r>
              <w:t>Cô mời các con về chỗ cùng khám phá nào!</w:t>
            </w:r>
            <w:r>
              <w:rPr>
                <w:rFonts w:eastAsia="Times New Roman"/>
                <w:color w:val="000000"/>
                <w:lang w:val="vi-VN"/>
              </w:rPr>
              <w:t xml:space="preserve"> </w:t>
            </w:r>
          </w:p>
          <w:p w:rsidR="000245A3" w:rsidRDefault="000245A3" w:rsidP="00AA129D">
            <w:pPr>
              <w:shd w:val="clear" w:color="auto" w:fill="FFFFFF"/>
              <w:spacing w:line="276" w:lineRule="auto"/>
              <w:rPr>
                <w:rFonts w:eastAsia="Times New Roman"/>
                <w:color w:val="3C3C3C"/>
              </w:rPr>
            </w:pPr>
            <w:r>
              <w:rPr>
                <w:rFonts w:eastAsia="Times New Roman"/>
                <w:b/>
                <w:bCs/>
                <w:color w:val="000000"/>
              </w:rPr>
              <w:t>2. Nội dung</w:t>
            </w:r>
          </w:p>
          <w:p w:rsidR="000245A3" w:rsidRDefault="000245A3" w:rsidP="00AA129D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lang w:val="vi-VN"/>
              </w:rPr>
            </w:pPr>
            <w:r>
              <w:rPr>
                <w:rFonts w:eastAsia="Times New Roman"/>
                <w:i/>
                <w:iCs/>
                <w:color w:val="000000"/>
              </w:rPr>
              <w:t>* Hoạt động 1: NBTN</w:t>
            </w:r>
            <w:r>
              <w:rPr>
                <w:rFonts w:eastAsia="Times New Roman"/>
                <w:i/>
                <w:iCs/>
                <w:color w:val="000000"/>
                <w:lang w:val="vi-VN"/>
              </w:rPr>
              <w:t xml:space="preserve"> màu xanh màu đỏ</w:t>
            </w:r>
          </w:p>
          <w:p w:rsidR="001026C6" w:rsidRPr="006E61F6" w:rsidRDefault="00182541" w:rsidP="00AA129D">
            <w:pPr>
              <w:shd w:val="clear" w:color="auto" w:fill="FFFFFF"/>
              <w:spacing w:line="276" w:lineRule="auto"/>
              <w:rPr>
                <w:rFonts w:eastAsia="Times New Roman"/>
                <w:color w:val="3C3C3C"/>
              </w:rPr>
            </w:pPr>
            <w:r>
              <w:rPr>
                <w:rFonts w:eastAsia="Times New Roman"/>
                <w:i/>
                <w:iCs/>
                <w:color w:val="000000"/>
              </w:rPr>
              <w:t>Cho trẻ về nhóm khám phá màu xanh, màu đỏ</w:t>
            </w:r>
            <w:r w:rsidR="001026C6">
              <w:rPr>
                <w:rFonts w:eastAsia="Times New Roman"/>
                <w:i/>
                <w:iCs/>
                <w:color w:val="000000"/>
              </w:rPr>
              <w:t>:</w:t>
            </w:r>
          </w:p>
          <w:p w:rsidR="00840263" w:rsidRPr="00BE2B9F" w:rsidRDefault="00BE2B9F" w:rsidP="00AA129D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="00840263">
              <w:rPr>
                <w:rFonts w:eastAsia="Times New Roman"/>
                <w:color w:val="000000"/>
              </w:rPr>
              <w:t xml:space="preserve"> Đây là quả gì?</w:t>
            </w:r>
          </w:p>
          <w:p w:rsidR="000245A3" w:rsidRDefault="000245A3" w:rsidP="00AA129D">
            <w:pPr>
              <w:shd w:val="clear" w:color="auto" w:fill="FFFFFF"/>
              <w:spacing w:line="276" w:lineRule="auto"/>
              <w:rPr>
                <w:rFonts w:eastAsia="Times New Roman"/>
                <w:color w:val="3C3C3C"/>
              </w:rPr>
            </w:pPr>
            <w:r>
              <w:rPr>
                <w:rFonts w:eastAsia="Times New Roman"/>
                <w:color w:val="000000"/>
              </w:rPr>
              <w:t>- Quả</w:t>
            </w:r>
            <w:r>
              <w:rPr>
                <w:rFonts w:eastAsia="Times New Roman"/>
                <w:color w:val="000000"/>
                <w:lang w:val="vi-VN"/>
              </w:rPr>
              <w:t xml:space="preserve"> bóng này</w:t>
            </w:r>
            <w:r>
              <w:rPr>
                <w:rFonts w:eastAsia="Times New Roman"/>
                <w:color w:val="000000"/>
              </w:rPr>
              <w:t xml:space="preserve"> có màu gì?</w:t>
            </w:r>
          </w:p>
          <w:p w:rsidR="000245A3" w:rsidRDefault="000245A3" w:rsidP="00AA129D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Cô</w:t>
            </w:r>
            <w:r>
              <w:rPr>
                <w:rFonts w:eastAsia="Times New Roman"/>
                <w:color w:val="000000"/>
                <w:lang w:val="vi-VN"/>
              </w:rPr>
              <w:t xml:space="preserve"> cho trẻ gọi tên quả bóng màu xanh</w:t>
            </w:r>
            <w:r w:rsidR="00350C2A">
              <w:rPr>
                <w:rFonts w:eastAsia="Times New Roman"/>
                <w:color w:val="000000"/>
              </w:rPr>
              <w:t>, bóng đỏ</w:t>
            </w:r>
            <w:r w:rsidR="001A4241">
              <w:rPr>
                <w:rFonts w:eastAsia="Times New Roman"/>
                <w:color w:val="000000"/>
                <w:lang w:val="vi-VN"/>
              </w:rPr>
              <w:t xml:space="preserve"> </w:t>
            </w:r>
            <w:r w:rsidR="001A4241">
              <w:rPr>
                <w:rFonts w:eastAsia="Times New Roman"/>
                <w:color w:val="000000"/>
              </w:rPr>
              <w:t>(</w:t>
            </w:r>
            <w:r>
              <w:rPr>
                <w:rFonts w:eastAsia="Times New Roman"/>
                <w:color w:val="000000"/>
              </w:rPr>
              <w:t xml:space="preserve">Cô cho trẻ phát âm </w:t>
            </w:r>
            <w:r>
              <w:rPr>
                <w:rFonts w:eastAsia="Times New Roman"/>
                <w:color w:val="000000"/>
              </w:rPr>
              <w:lastRenderedPageBreak/>
              <w:t>theo cả lớp, nhóm</w:t>
            </w:r>
            <w:r>
              <w:rPr>
                <w:rFonts w:eastAsia="Times New Roman"/>
                <w:color w:val="000000"/>
                <w:lang w:val="vi-VN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cá nhân) </w:t>
            </w:r>
          </w:p>
          <w:p w:rsidR="000245A3" w:rsidRDefault="000245A3" w:rsidP="00AA129D">
            <w:pPr>
              <w:shd w:val="clear" w:color="auto" w:fill="FFFFFF"/>
              <w:spacing w:line="276" w:lineRule="auto"/>
              <w:rPr>
                <w:lang w:val="vi-VN"/>
              </w:rPr>
            </w:pPr>
            <w:r>
              <w:rPr>
                <w:rFonts w:eastAsia="Times New Roman"/>
                <w:color w:val="000000"/>
                <w:lang w:val="vi-VN"/>
              </w:rPr>
              <w:t xml:space="preserve">* </w:t>
            </w:r>
            <w:r w:rsidR="00010FBC">
              <w:t>Bóng đỏ khác bóng xanh như thế nào?</w:t>
            </w:r>
            <w:r w:rsidR="00E901C2">
              <w:t xml:space="preserve"> </w:t>
            </w:r>
          </w:p>
          <w:p w:rsidR="00DE1928" w:rsidRDefault="00347748" w:rsidP="00AA129D">
            <w:pPr>
              <w:shd w:val="clear" w:color="auto" w:fill="FFFFFF"/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Cô cho trẻ xem video về các bạn nhỏ chơi với bóng</w:t>
            </w:r>
            <w:bookmarkStart w:id="1" w:name="_GoBack"/>
            <w:bookmarkEnd w:id="1"/>
            <w:r w:rsidR="00DE1928">
              <w:rPr>
                <w:lang w:val="vi-VN"/>
              </w:rPr>
              <w:t>, cô hỏi trẻ:</w:t>
            </w:r>
          </w:p>
          <w:p w:rsidR="00DE1928" w:rsidRDefault="00DE1928" w:rsidP="00AA129D">
            <w:pPr>
              <w:shd w:val="clear" w:color="auto" w:fill="FFFFFF"/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+ Các bạn nhỏ đang làm gì?</w:t>
            </w:r>
          </w:p>
          <w:p w:rsidR="00DE1928" w:rsidRDefault="00DE1928" w:rsidP="00AA129D">
            <w:pPr>
              <w:shd w:val="clear" w:color="auto" w:fill="FFFFFF"/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+ Đây là quả bóng màu gì?</w:t>
            </w:r>
          </w:p>
          <w:p w:rsidR="00DE1928" w:rsidRDefault="00DE1928" w:rsidP="00AA129D">
            <w:pPr>
              <w:shd w:val="clear" w:color="auto" w:fill="FFFFFF"/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+ Còn đây là quả bóng màu gì?</w:t>
            </w:r>
          </w:p>
          <w:p w:rsidR="00DE1928" w:rsidRDefault="00DE1928" w:rsidP="00AA129D">
            <w:pPr>
              <w:shd w:val="clear" w:color="auto" w:fill="FFFFFF"/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+ Bóng xanh và bóng đỏ khác nhau ntn?</w:t>
            </w:r>
          </w:p>
          <w:p w:rsidR="000245A3" w:rsidRDefault="000245A3" w:rsidP="00AA129D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lang w:val="vi-VN"/>
              </w:rPr>
            </w:pPr>
            <w:r>
              <w:rPr>
                <w:rFonts w:eastAsia="Times New Roman"/>
                <w:i/>
                <w:iCs/>
                <w:color w:val="000000"/>
              </w:rPr>
              <w:t>* HĐ2: Luyện</w:t>
            </w:r>
            <w:r>
              <w:rPr>
                <w:rFonts w:eastAsia="Times New Roman"/>
                <w:i/>
                <w:iCs/>
                <w:color w:val="000000"/>
                <w:lang w:val="vi-VN"/>
              </w:rPr>
              <w:t xml:space="preserve"> tập củng cố</w:t>
            </w:r>
          </w:p>
          <w:p w:rsidR="00AE5769" w:rsidRDefault="00AE5769" w:rsidP="00AA129D">
            <w:pPr>
              <w:shd w:val="clear" w:color="auto" w:fill="FFFFFF"/>
              <w:spacing w:line="276" w:lineRule="auto"/>
              <w:rPr>
                <w:rFonts w:eastAsia="Times New Roman"/>
                <w:iCs/>
                <w:color w:val="000000"/>
                <w:lang w:val="vi-VN"/>
              </w:rPr>
            </w:pPr>
            <w:r w:rsidRPr="00AE5769">
              <w:rPr>
                <w:rFonts w:eastAsia="Times New Roman"/>
                <w:iCs/>
                <w:color w:val="000000"/>
              </w:rPr>
              <w:t>-</w:t>
            </w:r>
            <w:r>
              <w:rPr>
                <w:rFonts w:eastAsia="Times New Roman"/>
                <w:iCs/>
                <w:color w:val="000000"/>
              </w:rPr>
              <w:t xml:space="preserve"> TC1: Thi xem ai nhanh</w:t>
            </w:r>
          </w:p>
          <w:p w:rsidR="001A4241" w:rsidRPr="001A4241" w:rsidRDefault="001A4241" w:rsidP="00AA129D">
            <w:pPr>
              <w:shd w:val="clear" w:color="auto" w:fill="FFFFFF"/>
              <w:spacing w:line="276" w:lineRule="auto"/>
              <w:rPr>
                <w:rFonts w:eastAsia="Times New Roman"/>
                <w:iCs/>
                <w:color w:val="000000"/>
                <w:lang w:val="vi-VN"/>
              </w:rPr>
            </w:pPr>
            <w:r>
              <w:rPr>
                <w:rFonts w:eastAsia="Times New Roman"/>
                <w:iCs/>
                <w:color w:val="000000"/>
                <w:lang w:val="vi-VN"/>
              </w:rPr>
              <w:t>- Cô nói cách chơi: Cô tặng cho chúng mình mỗi bạn 1 rổ bóng nhiệm vụ của các con là nghe tinh xem cô yêu cầu chúng mình lấy quả bóng màu gì nhé.</w:t>
            </w:r>
          </w:p>
          <w:p w:rsidR="000E6CE0" w:rsidRPr="001A4241" w:rsidRDefault="001A4241" w:rsidP="00AA129D">
            <w:pPr>
              <w:shd w:val="clear" w:color="auto" w:fill="FFFFFF"/>
              <w:spacing w:line="276" w:lineRule="auto"/>
              <w:rPr>
                <w:rFonts w:eastAsia="Times New Roman"/>
                <w:iCs/>
                <w:color w:val="000000"/>
                <w:lang w:val="vi-VN"/>
              </w:rPr>
            </w:pPr>
            <w:r>
              <w:rPr>
                <w:rFonts w:eastAsia="Times New Roman"/>
                <w:iCs/>
                <w:color w:val="000000"/>
                <w:lang w:val="vi-VN"/>
              </w:rPr>
              <w:t>(Cô cho trẻ chơi 1 – 2 lần)</w:t>
            </w:r>
          </w:p>
          <w:p w:rsidR="00AE5769" w:rsidRPr="00DE1928" w:rsidRDefault="00AE5769" w:rsidP="00AA129D">
            <w:pPr>
              <w:shd w:val="clear" w:color="auto" w:fill="FFFFFF"/>
              <w:spacing w:line="276" w:lineRule="auto"/>
              <w:rPr>
                <w:rFonts w:eastAsia="Times New Roman"/>
                <w:iCs/>
                <w:color w:val="000000"/>
                <w:lang w:val="vi-VN"/>
              </w:rPr>
            </w:pPr>
            <w:r>
              <w:rPr>
                <w:rFonts w:eastAsia="Times New Roman"/>
                <w:iCs/>
                <w:color w:val="000000"/>
              </w:rPr>
              <w:t xml:space="preserve">- TC2: Tìm các đồ </w:t>
            </w:r>
            <w:r w:rsidR="00DE1928">
              <w:rPr>
                <w:rFonts w:eastAsia="Times New Roman"/>
                <w:iCs/>
                <w:color w:val="000000"/>
              </w:rPr>
              <w:t>dung</w:t>
            </w:r>
            <w:r w:rsidR="00DE1928">
              <w:rPr>
                <w:rFonts w:eastAsia="Times New Roman"/>
                <w:iCs/>
                <w:color w:val="000000"/>
                <w:lang w:val="vi-VN"/>
              </w:rPr>
              <w:t xml:space="preserve">, đồ </w:t>
            </w:r>
            <w:r>
              <w:rPr>
                <w:rFonts w:eastAsia="Times New Roman"/>
                <w:iCs/>
                <w:color w:val="000000"/>
              </w:rPr>
              <w:t>chơi</w:t>
            </w:r>
            <w:r w:rsidR="00B51A79">
              <w:rPr>
                <w:rFonts w:eastAsia="Times New Roman"/>
                <w:iCs/>
                <w:color w:val="000000"/>
              </w:rPr>
              <w:t xml:space="preserve"> trong lớp có màu xanh, </w:t>
            </w:r>
            <w:r w:rsidR="00DE1928">
              <w:rPr>
                <w:rFonts w:eastAsia="Times New Roman"/>
                <w:iCs/>
                <w:color w:val="000000"/>
              </w:rPr>
              <w:t>đỏ</w:t>
            </w:r>
            <w:r w:rsidR="00DE1928">
              <w:rPr>
                <w:rFonts w:eastAsia="Times New Roman"/>
                <w:iCs/>
                <w:color w:val="000000"/>
                <w:lang w:val="vi-VN"/>
              </w:rPr>
              <w:t>.</w:t>
            </w:r>
          </w:p>
          <w:p w:rsidR="00CD07EF" w:rsidRPr="00CD07EF" w:rsidRDefault="00CD07EF" w:rsidP="00AA129D">
            <w:pPr>
              <w:shd w:val="clear" w:color="auto" w:fill="FFFFFF"/>
              <w:spacing w:line="276" w:lineRule="auto"/>
              <w:rPr>
                <w:rFonts w:eastAsia="Times New Roman"/>
                <w:iCs/>
                <w:color w:val="000000"/>
                <w:lang w:val="vi-VN"/>
              </w:rPr>
            </w:pPr>
            <w:r>
              <w:rPr>
                <w:rFonts w:eastAsia="Times New Roman"/>
                <w:iCs/>
                <w:color w:val="000000"/>
                <w:lang w:val="vi-VN"/>
              </w:rPr>
              <w:t xml:space="preserve">- Các con ơi trong lớp của chúng mình có rất nhiều đồ </w:t>
            </w:r>
            <w:r w:rsidR="00DE1928">
              <w:rPr>
                <w:rFonts w:eastAsia="Times New Roman"/>
                <w:iCs/>
                <w:color w:val="000000"/>
                <w:lang w:val="vi-VN"/>
              </w:rPr>
              <w:t xml:space="preserve">dùng, đồ </w:t>
            </w:r>
            <w:r>
              <w:rPr>
                <w:rFonts w:eastAsia="Times New Roman"/>
                <w:iCs/>
                <w:color w:val="000000"/>
                <w:lang w:val="vi-VN"/>
              </w:rPr>
              <w:t>chơi có màu xanh, màu đỏ bây giờ bạn nào cầm rổ màu nào thì sẽ đi lấy cho cô đồ chơi màu đó nhé. Thời gian là 1 bản nhạc, thời gian bắt đầu.</w:t>
            </w:r>
          </w:p>
          <w:p w:rsidR="001A4241" w:rsidRDefault="001A4241" w:rsidP="00AA129D">
            <w:pPr>
              <w:shd w:val="clear" w:color="auto" w:fill="FFFFFF"/>
              <w:spacing w:line="276" w:lineRule="auto"/>
              <w:rPr>
                <w:rFonts w:eastAsia="Times New Roman"/>
                <w:iCs/>
                <w:color w:val="000000"/>
                <w:lang w:val="vi-VN"/>
              </w:rPr>
            </w:pPr>
            <w:r>
              <w:rPr>
                <w:rFonts w:eastAsia="Times New Roman"/>
                <w:iCs/>
                <w:color w:val="000000"/>
                <w:lang w:val="vi-VN"/>
              </w:rPr>
              <w:t>- Cô nói cách chơi và luật chơi cho trẻ chơi 1 – 2 lần</w:t>
            </w:r>
          </w:p>
          <w:p w:rsidR="00DE1928" w:rsidRDefault="00DE1928" w:rsidP="00DE1928">
            <w:pPr>
              <w:shd w:val="clear" w:color="auto" w:fill="FFFFFF"/>
              <w:spacing w:line="276" w:lineRule="auto"/>
              <w:rPr>
                <w:rFonts w:eastAsia="Times New Roman"/>
                <w:color w:val="3C3C3C"/>
                <w:lang w:val="vi-VN"/>
              </w:rPr>
            </w:pPr>
            <w:r>
              <w:rPr>
                <w:rFonts w:eastAsia="Times New Roman"/>
                <w:color w:val="3C3C3C"/>
                <w:lang w:val="vi-VN"/>
              </w:rPr>
              <w:t xml:space="preserve">* Giáo dục: </w:t>
            </w:r>
          </w:p>
          <w:p w:rsidR="00DE1928" w:rsidRPr="00DE1928" w:rsidRDefault="00DE1928" w:rsidP="00AA129D">
            <w:pPr>
              <w:shd w:val="clear" w:color="auto" w:fill="FFFFFF"/>
              <w:spacing w:line="276" w:lineRule="auto"/>
              <w:rPr>
                <w:rFonts w:eastAsia="Times New Roman"/>
                <w:color w:val="3C3C3C"/>
                <w:lang w:val="vi-VN"/>
              </w:rPr>
            </w:pPr>
            <w:r>
              <w:rPr>
                <w:rFonts w:eastAsia="Times New Roman"/>
                <w:color w:val="3C3C3C"/>
                <w:lang w:val="vi-VN"/>
              </w:rPr>
              <w:t>- Giáo dục trẻ giữ gìn đồ dùng đồ chơi, khi chơi với bạn phải chơi vui vẻ đoàn kết không tranh dành đồ chơi với bạn.</w:t>
            </w:r>
          </w:p>
          <w:p w:rsidR="000245A3" w:rsidRDefault="000245A3" w:rsidP="00AA12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Kết thúc: </w:t>
            </w:r>
            <w:r>
              <w:rPr>
                <w:sz w:val="28"/>
                <w:szCs w:val="28"/>
              </w:rPr>
              <w:t>Cô và trẻ cùng đọc</w:t>
            </w:r>
            <w:r>
              <w:rPr>
                <w:sz w:val="28"/>
                <w:szCs w:val="28"/>
                <w:lang w:val="vi-VN"/>
              </w:rPr>
              <w:t xml:space="preserve"> bài vè</w:t>
            </w:r>
            <w:r>
              <w:rPr>
                <w:sz w:val="28"/>
                <w:szCs w:val="28"/>
              </w:rPr>
              <w:t xml:space="preserve"> “Màu</w:t>
            </w:r>
            <w:r>
              <w:rPr>
                <w:sz w:val="28"/>
                <w:szCs w:val="28"/>
                <w:lang w:val="vi-VN"/>
              </w:rPr>
              <w:t xml:space="preserve"> xanh màu đỏ</w:t>
            </w:r>
            <w:r>
              <w:rPr>
                <w:sz w:val="28"/>
                <w:szCs w:val="28"/>
              </w:rPr>
              <w:t>” và kết thúc giờ học</w:t>
            </w:r>
          </w:p>
        </w:tc>
        <w:tc>
          <w:tcPr>
            <w:tcW w:w="1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A3" w:rsidRDefault="000245A3" w:rsidP="00AA129D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  <w:p w:rsidR="000245A3" w:rsidRDefault="000245A3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</w:rPr>
              <w:t>Trẻ chơi cùng cô</w:t>
            </w:r>
          </w:p>
          <w:p w:rsidR="001A4241" w:rsidRDefault="001A4241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1A4241" w:rsidRDefault="001A4241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Trẻ trả lời các câu hỏi của cô</w:t>
            </w:r>
          </w:p>
          <w:p w:rsidR="001A4241" w:rsidRDefault="001A4241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1A4241" w:rsidRDefault="001A4241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1A4241" w:rsidRDefault="001A4241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1A4241" w:rsidRDefault="001A4241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Có ạ</w:t>
            </w:r>
          </w:p>
          <w:p w:rsidR="001A4241" w:rsidRDefault="001A4241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Trẻ về nhóm</w:t>
            </w: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981F30" w:rsidRPr="001A4241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Trẻ trả lời các câu hỏi của cô</w:t>
            </w:r>
          </w:p>
          <w:p w:rsidR="000245A3" w:rsidRPr="00FA2E49" w:rsidRDefault="000245A3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0245A3" w:rsidRDefault="000245A3" w:rsidP="00AA129D">
            <w:pPr>
              <w:spacing w:line="276" w:lineRule="auto"/>
              <w:jc w:val="both"/>
              <w:rPr>
                <w:rFonts w:eastAsia="Times New Roman"/>
              </w:rPr>
            </w:pPr>
          </w:p>
          <w:p w:rsidR="001026C6" w:rsidRDefault="001026C6" w:rsidP="00AA129D">
            <w:pPr>
              <w:spacing w:line="276" w:lineRule="auto"/>
              <w:jc w:val="both"/>
              <w:rPr>
                <w:rFonts w:eastAsia="Times New Roman"/>
              </w:rPr>
            </w:pPr>
          </w:p>
          <w:p w:rsidR="001026C6" w:rsidRDefault="001026C6" w:rsidP="00AA129D">
            <w:pPr>
              <w:spacing w:line="276" w:lineRule="auto"/>
              <w:jc w:val="both"/>
              <w:rPr>
                <w:rFonts w:eastAsia="Times New Roman"/>
              </w:rPr>
            </w:pPr>
          </w:p>
          <w:p w:rsidR="001026C6" w:rsidRDefault="001026C6" w:rsidP="00AA129D">
            <w:pPr>
              <w:spacing w:line="276" w:lineRule="auto"/>
              <w:jc w:val="both"/>
              <w:rPr>
                <w:rFonts w:eastAsia="Times New Roman"/>
              </w:rPr>
            </w:pPr>
          </w:p>
          <w:p w:rsidR="000245A3" w:rsidRPr="00A24249" w:rsidRDefault="000245A3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</w:rPr>
              <w:t>Trẻ lắng nghe</w:t>
            </w:r>
            <w:r w:rsidR="00A24249">
              <w:rPr>
                <w:rFonts w:eastAsia="Times New Roman"/>
                <w:lang w:val="vi-VN"/>
              </w:rPr>
              <w:t xml:space="preserve"> và trả lời các câu hỏi của cô</w:t>
            </w:r>
          </w:p>
          <w:p w:rsidR="00B51A79" w:rsidRDefault="00B51A79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AA129D" w:rsidRDefault="00AA129D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6332ED" w:rsidRDefault="006332ED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Trẻ lắng nghe</w:t>
            </w: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0245A3" w:rsidRDefault="000245A3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</w:rPr>
              <w:t>Trẻ chơi</w:t>
            </w:r>
            <w:r>
              <w:rPr>
                <w:rFonts w:eastAsia="Times New Roman"/>
                <w:lang w:val="vi-VN"/>
              </w:rPr>
              <w:t xml:space="preserve"> theo yêu cầu của cô</w:t>
            </w: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CD07EF" w:rsidRDefault="00CD07EF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CD07EF" w:rsidRDefault="00CD07EF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CD07EF" w:rsidRDefault="00CD07EF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CD07EF" w:rsidRDefault="00CD07EF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CD07EF" w:rsidRDefault="00CD07EF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Trẻ chơi</w:t>
            </w:r>
          </w:p>
          <w:p w:rsidR="00A24249" w:rsidRDefault="00A24249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A24249" w:rsidRDefault="00A24249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A24249" w:rsidRDefault="00A24249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Trẻ lắng nghe</w:t>
            </w:r>
          </w:p>
          <w:p w:rsidR="00981F30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A24249" w:rsidRDefault="00A24249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  <w:p w:rsidR="00981F30" w:rsidRPr="00D119FA" w:rsidRDefault="00981F30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Trẻ đọc bài vè cùng cô</w:t>
            </w:r>
          </w:p>
          <w:p w:rsidR="000245A3" w:rsidRPr="00083ACA" w:rsidRDefault="000245A3" w:rsidP="00AA129D">
            <w:pPr>
              <w:spacing w:line="276" w:lineRule="auto"/>
              <w:jc w:val="both"/>
              <w:rPr>
                <w:rFonts w:eastAsia="Times New Roman"/>
                <w:lang w:val="vi-VN"/>
              </w:rPr>
            </w:pPr>
          </w:p>
        </w:tc>
      </w:tr>
    </w:tbl>
    <w:p w:rsidR="002F222B" w:rsidRPr="009F2575" w:rsidRDefault="002F222B">
      <w:pPr>
        <w:rPr>
          <w:lang w:val="vi-VN"/>
        </w:rPr>
      </w:pPr>
    </w:p>
    <w:sectPr w:rsidR="002F222B" w:rsidRPr="009F2575">
      <w:pgSz w:w="11907" w:h="16840"/>
      <w:pgMar w:top="1418" w:right="851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255"/>
    <w:multiLevelType w:val="hybridMultilevel"/>
    <w:tmpl w:val="491E6F8C"/>
    <w:lvl w:ilvl="0" w:tplc="1916A444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E8"/>
    <w:rsid w:val="00010FBC"/>
    <w:rsid w:val="000245A3"/>
    <w:rsid w:val="00083ACA"/>
    <w:rsid w:val="00090DC5"/>
    <w:rsid w:val="000E6CE0"/>
    <w:rsid w:val="001026C6"/>
    <w:rsid w:val="00182541"/>
    <w:rsid w:val="001A4241"/>
    <w:rsid w:val="001B57C0"/>
    <w:rsid w:val="00276DD5"/>
    <w:rsid w:val="002B7388"/>
    <w:rsid w:val="002F222B"/>
    <w:rsid w:val="00347748"/>
    <w:rsid w:val="00350C2A"/>
    <w:rsid w:val="0036570A"/>
    <w:rsid w:val="00390D2D"/>
    <w:rsid w:val="003E0C90"/>
    <w:rsid w:val="004030F4"/>
    <w:rsid w:val="00434FA2"/>
    <w:rsid w:val="004509E8"/>
    <w:rsid w:val="0046611E"/>
    <w:rsid w:val="004F41EC"/>
    <w:rsid w:val="005173E0"/>
    <w:rsid w:val="00563D0F"/>
    <w:rsid w:val="005A3619"/>
    <w:rsid w:val="005C3D99"/>
    <w:rsid w:val="005D2DE6"/>
    <w:rsid w:val="005D5BD1"/>
    <w:rsid w:val="006332ED"/>
    <w:rsid w:val="00640BB7"/>
    <w:rsid w:val="00662DCF"/>
    <w:rsid w:val="006A012C"/>
    <w:rsid w:val="006D040D"/>
    <w:rsid w:val="006E61F6"/>
    <w:rsid w:val="006F6E48"/>
    <w:rsid w:val="00723A4F"/>
    <w:rsid w:val="007411C7"/>
    <w:rsid w:val="007F6D64"/>
    <w:rsid w:val="00816B65"/>
    <w:rsid w:val="00817622"/>
    <w:rsid w:val="0082143C"/>
    <w:rsid w:val="00840263"/>
    <w:rsid w:val="008646D3"/>
    <w:rsid w:val="0086630C"/>
    <w:rsid w:val="009422E5"/>
    <w:rsid w:val="00944C5C"/>
    <w:rsid w:val="00981F30"/>
    <w:rsid w:val="00994B0C"/>
    <w:rsid w:val="00995C73"/>
    <w:rsid w:val="009C16E0"/>
    <w:rsid w:val="009C6B47"/>
    <w:rsid w:val="009F2575"/>
    <w:rsid w:val="00A24249"/>
    <w:rsid w:val="00A35DB6"/>
    <w:rsid w:val="00A84078"/>
    <w:rsid w:val="00A934D3"/>
    <w:rsid w:val="00AA129D"/>
    <w:rsid w:val="00AB47C8"/>
    <w:rsid w:val="00AE5769"/>
    <w:rsid w:val="00AE7972"/>
    <w:rsid w:val="00AF6938"/>
    <w:rsid w:val="00B51A79"/>
    <w:rsid w:val="00B7777B"/>
    <w:rsid w:val="00BE2B9F"/>
    <w:rsid w:val="00BE59A4"/>
    <w:rsid w:val="00BF7ECF"/>
    <w:rsid w:val="00C12B2E"/>
    <w:rsid w:val="00C253DA"/>
    <w:rsid w:val="00C5311C"/>
    <w:rsid w:val="00CA2D0B"/>
    <w:rsid w:val="00CD07EF"/>
    <w:rsid w:val="00CE56B8"/>
    <w:rsid w:val="00D02BA7"/>
    <w:rsid w:val="00D119FA"/>
    <w:rsid w:val="00D6755D"/>
    <w:rsid w:val="00D74A09"/>
    <w:rsid w:val="00DE1928"/>
    <w:rsid w:val="00DF55E8"/>
    <w:rsid w:val="00E448EF"/>
    <w:rsid w:val="00E901C2"/>
    <w:rsid w:val="00EC24F2"/>
    <w:rsid w:val="00ED3311"/>
    <w:rsid w:val="00ED5A01"/>
    <w:rsid w:val="00EE41B0"/>
    <w:rsid w:val="00F27362"/>
    <w:rsid w:val="00F60809"/>
    <w:rsid w:val="00FA2E49"/>
    <w:rsid w:val="00FE44D3"/>
    <w:rsid w:val="3C7741C3"/>
    <w:rsid w:val="44B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val="zh-CN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link w:val="Heading1"/>
    <w:qFormat/>
    <w:rPr>
      <w:rFonts w:ascii="Arial" w:eastAsiaTheme="majorEastAsia" w:hAnsi="Arial" w:cstheme="majorBidi"/>
      <w:b/>
      <w:bCs/>
      <w:kern w:val="32"/>
      <w:sz w:val="32"/>
      <w:szCs w:val="32"/>
      <w:lang w:val="zh-CN" w:eastAsia="zh-CN"/>
    </w:rPr>
  </w:style>
  <w:style w:type="character" w:customStyle="1" w:styleId="Heading2Char">
    <w:name w:val="Heading 2 Char"/>
    <w:link w:val="Heading2"/>
    <w:uiPriority w:val="9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val="zh-CN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link w:val="Heading1"/>
    <w:qFormat/>
    <w:rPr>
      <w:rFonts w:ascii="Arial" w:eastAsiaTheme="majorEastAsia" w:hAnsi="Arial" w:cstheme="majorBidi"/>
      <w:b/>
      <w:bCs/>
      <w:kern w:val="32"/>
      <w:sz w:val="32"/>
      <w:szCs w:val="32"/>
      <w:lang w:val="zh-CN" w:eastAsia="zh-CN"/>
    </w:rPr>
  </w:style>
  <w:style w:type="character" w:customStyle="1" w:styleId="Heading2Char">
    <w:name w:val="Heading 2 Char"/>
    <w:link w:val="Heading2"/>
    <w:uiPriority w:val="9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Bich Ngoc</cp:lastModifiedBy>
  <cp:revision>116</cp:revision>
  <dcterms:created xsi:type="dcterms:W3CDTF">2025-02-02T12:03:00Z</dcterms:created>
  <dcterms:modified xsi:type="dcterms:W3CDTF">2025-09-21T14:29:00Z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05F506C73B7F46139519F04DFC91535F_12</vt:lpwstr>
  </property>
</Properties>
</file>