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1E34" w:rsidRPr="00D61E34" w:rsidRDefault="00D61E34" w:rsidP="00A77C70">
      <w:pPr>
        <w:spacing w:before="100" w:beforeAutospacing="1" w:after="100" w:afterAutospacing="1" w:line="240" w:lineRule="auto"/>
        <w:jc w:val="center"/>
        <w:rPr>
          <w:rFonts w:ascii="Times New Roman" w:eastAsia="Times New Roman" w:hAnsi="Times New Roman" w:cs="Times New Roman"/>
          <w:sz w:val="24"/>
          <w:szCs w:val="24"/>
        </w:rPr>
      </w:pPr>
      <w:r w:rsidRPr="00D61E34">
        <w:rPr>
          <w:rFonts w:ascii="Times New Roman" w:eastAsia="Times New Roman" w:hAnsi="Times New Roman" w:cs="Times New Roman"/>
          <w:b/>
          <w:bCs/>
          <w:sz w:val="24"/>
          <w:szCs w:val="24"/>
        </w:rPr>
        <w:t>BÀI TUYÊN TRUYỀN HƯỚNG TỚI NGÀY SỨC KHỎE TOÀN DÂN 07/4/2026</w:t>
      </w:r>
      <w:r w:rsidRPr="00D61E34">
        <w:rPr>
          <w:rFonts w:ascii="Times New Roman" w:eastAsia="Times New Roman" w:hAnsi="Times New Roman" w:cs="Times New Roman"/>
          <w:sz w:val="24"/>
          <w:szCs w:val="24"/>
        </w:rPr>
        <w:br/>
      </w:r>
      <w:r w:rsidRPr="00D61E34">
        <w:rPr>
          <w:rFonts w:ascii="Times New Roman" w:eastAsia="Times New Roman" w:hAnsi="Times New Roman" w:cs="Times New Roman"/>
          <w:b/>
          <w:bCs/>
          <w:sz w:val="24"/>
          <w:szCs w:val="24"/>
        </w:rPr>
        <w:t>NỘI DUNG VỀ CHĂM SÓC VÀ NÂNG CAO SỨC KHỎE</w:t>
      </w:r>
    </w:p>
    <w:p w:rsidR="00592074" w:rsidRDefault="00592074" w:rsidP="00D61E34">
      <w:pPr>
        <w:pStyle w:val="isselectedend"/>
        <w:spacing w:before="0" w:beforeAutospacing="0" w:after="0" w:afterAutospacing="0" w:line="300" w:lineRule="auto"/>
        <w:ind w:firstLine="720"/>
        <w:jc w:val="both"/>
      </w:pPr>
      <w:r>
        <w:t>Thực hiện công văn số 70/KH-UBND ngày 04/04/2026 của Uỷ ban nhân dân phường Hoa Lư về tổ chức các hoạt động hưởng ứng Ngày Sức khoẻ toàn dân (07/04) trên địa bàn phường Hoa Lư.</w:t>
      </w:r>
    </w:p>
    <w:p w:rsidR="00D61E34" w:rsidRPr="00D61E34" w:rsidRDefault="002B7AB6" w:rsidP="002B7AB6">
      <w:pPr>
        <w:pStyle w:val="isselectedend"/>
        <w:spacing w:before="0" w:beforeAutospacing="0" w:after="0" w:afterAutospacing="0" w:line="300" w:lineRule="auto"/>
        <w:ind w:firstLine="720"/>
        <w:jc w:val="both"/>
      </w:pPr>
      <w:r>
        <w:t>N</w:t>
      </w:r>
      <w:r>
        <w:t>hằm</w:t>
      </w:r>
      <w:r w:rsidRPr="00D61E34">
        <w:t xml:space="preserve"> đẩy mạnh công tác tuyên truyền</w:t>
      </w:r>
      <w:r>
        <w:t>,</w:t>
      </w:r>
      <w:r w:rsidRPr="00D61E34">
        <w:t xml:space="preserve"> lan tỏa đến cán bộ, giáo viên, nhân viên, phụ huynh và cộng đồng tinh thần chủ động trong việc bảo vệ, chăm sóc và nâng cao sức khỏe cho bản thân và gia đình.</w:t>
      </w:r>
      <w:r>
        <w:t xml:space="preserve"> </w:t>
      </w:r>
      <w:r w:rsidR="00592074">
        <w:t>Trường mầm non Thuý Sơn đã tổ chức một số hoạt động để Hưởng ứng Ngày</w:t>
      </w:r>
      <w:r w:rsidR="00592074">
        <w:t xml:space="preserve"> Sứ</w:t>
      </w:r>
      <w:r w:rsidR="00592074">
        <w:t>c khoẻ toàn dân</w:t>
      </w:r>
      <w:r>
        <w:t>.</w:t>
      </w:r>
      <w:r w:rsidR="00D61E34" w:rsidRPr="00D61E34">
        <w:t xml:space="preserve"> </w:t>
      </w:r>
    </w:p>
    <w:p w:rsidR="00D61E34" w:rsidRPr="00D61E34" w:rsidRDefault="00D61E34" w:rsidP="00D61E34">
      <w:pPr>
        <w:pStyle w:val="isselectedend"/>
        <w:spacing w:before="0" w:beforeAutospacing="0" w:after="0" w:afterAutospacing="0" w:line="300" w:lineRule="auto"/>
        <w:ind w:firstLine="720"/>
        <w:jc w:val="both"/>
      </w:pPr>
      <w:r w:rsidRPr="00D61E34">
        <w:t>Nội dung tuyên truyền tập trung vào việc chăm sóc sức khỏe toàn diện cả về thể chất lẫn tinh thần. Nhà trường đặc biệt khuyến khích xây dựng lối sống lành mạnh như: thực hiện chế độ dinh dưỡng hợp lý, đảm bảo đầy đủ dưỡng chất cho trẻ; tăng cường vận động thể chất; hạn chế các yếu tố nguy cơ gây bệnh; thực hiện tiêm chủng đầy đủ và khám sức khỏe định kỳ.</w:t>
      </w:r>
    </w:p>
    <w:p w:rsidR="00D61E34" w:rsidRPr="00D61E34" w:rsidRDefault="00D61E34" w:rsidP="00D61E34">
      <w:pPr>
        <w:pStyle w:val="isselectedend"/>
        <w:spacing w:before="0" w:beforeAutospacing="0" w:after="0" w:afterAutospacing="0" w:line="300" w:lineRule="auto"/>
        <w:ind w:firstLine="720"/>
        <w:jc w:val="both"/>
        <w:rPr>
          <w:spacing w:val="-8"/>
        </w:rPr>
      </w:pPr>
      <w:r w:rsidRPr="00D61E34">
        <w:rPr>
          <w:spacing w:val="-8"/>
        </w:rPr>
        <w:t xml:space="preserve">Bên cạnh đó, </w:t>
      </w:r>
      <w:r w:rsidR="000D613D">
        <w:rPr>
          <w:spacing w:val="-8"/>
        </w:rPr>
        <w:t>nhà trường</w:t>
      </w:r>
      <w:r w:rsidRPr="00D61E34">
        <w:rPr>
          <w:spacing w:val="-8"/>
        </w:rPr>
        <w:t xml:space="preserve"> đã tổ chức nhiều hoạt động thiết thực, gần gũi và hiệu quả:</w:t>
      </w:r>
    </w:p>
    <w:p w:rsidR="00D61E34" w:rsidRDefault="00D61E34" w:rsidP="00D61E34">
      <w:pPr>
        <w:pStyle w:val="isselectedend"/>
        <w:spacing w:before="0" w:beforeAutospacing="0" w:after="0" w:afterAutospacing="0" w:line="300" w:lineRule="auto"/>
        <w:ind w:firstLine="720"/>
        <w:jc w:val="both"/>
      </w:pPr>
      <w:r w:rsidRPr="00D61E34">
        <w:t>Duy trì các hoạt động thể dục thể thao giữa cô và trẻ như thể dục sáng, trò chơi vận động ngoài trời, các bài tập phát triển thể chất phù hợp với lứa tuổi, giúp trẻ rèn luyện sức khỏe, phát triển thể lực và hình thành thói quen vận động tích cực mỗi ngày.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1"/>
        <w:gridCol w:w="4746"/>
      </w:tblGrid>
      <w:tr w:rsidR="00A77C70" w:rsidTr="004C2B6A">
        <w:tc>
          <w:tcPr>
            <w:tcW w:w="4726" w:type="dxa"/>
          </w:tcPr>
          <w:p w:rsidR="00D61E34" w:rsidRDefault="00D61E34" w:rsidP="00D61E34">
            <w:pPr>
              <w:pStyle w:val="isselectedend"/>
              <w:spacing w:before="0" w:beforeAutospacing="0" w:after="0" w:afterAutospacing="0" w:line="300" w:lineRule="auto"/>
              <w:jc w:val="both"/>
            </w:pPr>
            <w:r w:rsidRPr="00D61E34">
              <w:rPr>
                <w:noProof/>
              </w:rPr>
              <w:drawing>
                <wp:inline distT="0" distB="0" distL="0" distR="0" wp14:anchorId="6A9E7439" wp14:editId="5F192E1D">
                  <wp:extent cx="2914650" cy="1633733"/>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40534" cy="1648242"/>
                          </a:xfrm>
                          <a:prstGeom prst="rect">
                            <a:avLst/>
                          </a:prstGeom>
                        </pic:spPr>
                      </pic:pic>
                    </a:graphicData>
                  </a:graphic>
                </wp:inline>
              </w:drawing>
            </w:r>
          </w:p>
        </w:tc>
        <w:tc>
          <w:tcPr>
            <w:tcW w:w="4624" w:type="dxa"/>
          </w:tcPr>
          <w:p w:rsidR="00D61E34" w:rsidRDefault="00A77C70" w:rsidP="00D61E34">
            <w:pPr>
              <w:pStyle w:val="isselectedend"/>
              <w:spacing w:before="0" w:beforeAutospacing="0" w:after="0" w:afterAutospacing="0" w:line="300" w:lineRule="auto"/>
              <w:jc w:val="both"/>
            </w:pPr>
            <w:r w:rsidRPr="00D61E34">
              <w:rPr>
                <w:b/>
                <w:noProof/>
              </w:rPr>
              <w:drawing>
                <wp:inline distT="0" distB="0" distL="0" distR="0" wp14:anchorId="581526EE" wp14:editId="3E836C60">
                  <wp:extent cx="2867025" cy="167830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95388" cy="1694908"/>
                          </a:xfrm>
                          <a:prstGeom prst="rect">
                            <a:avLst/>
                          </a:prstGeom>
                        </pic:spPr>
                      </pic:pic>
                    </a:graphicData>
                  </a:graphic>
                </wp:inline>
              </w:drawing>
            </w:r>
          </w:p>
        </w:tc>
      </w:tr>
      <w:tr w:rsidR="00A77C70" w:rsidTr="004C2B6A">
        <w:tc>
          <w:tcPr>
            <w:tcW w:w="4726" w:type="dxa"/>
          </w:tcPr>
          <w:p w:rsidR="00D61E34" w:rsidRDefault="00D61E34" w:rsidP="00D61E34">
            <w:pPr>
              <w:pStyle w:val="isselectedend"/>
              <w:spacing w:before="0" w:beforeAutospacing="0" w:after="0" w:afterAutospacing="0" w:line="300" w:lineRule="auto"/>
              <w:jc w:val="both"/>
            </w:pPr>
            <w:r w:rsidRPr="00D61E34">
              <w:rPr>
                <w:noProof/>
              </w:rPr>
              <w:drawing>
                <wp:inline distT="0" distB="0" distL="0" distR="0" wp14:anchorId="3949DD00" wp14:editId="02A4174C">
                  <wp:extent cx="2943225" cy="1655564"/>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58015" cy="1663884"/>
                          </a:xfrm>
                          <a:prstGeom prst="rect">
                            <a:avLst/>
                          </a:prstGeom>
                        </pic:spPr>
                      </pic:pic>
                    </a:graphicData>
                  </a:graphic>
                </wp:inline>
              </w:drawing>
            </w:r>
          </w:p>
        </w:tc>
        <w:tc>
          <w:tcPr>
            <w:tcW w:w="4624" w:type="dxa"/>
          </w:tcPr>
          <w:p w:rsidR="00D61E34" w:rsidRDefault="00D61E34" w:rsidP="00D61E34">
            <w:pPr>
              <w:pStyle w:val="isselectedend"/>
              <w:spacing w:before="0" w:beforeAutospacing="0" w:after="0" w:afterAutospacing="0" w:line="300" w:lineRule="auto"/>
              <w:jc w:val="both"/>
            </w:pPr>
            <w:r w:rsidRPr="00D61E34">
              <w:rPr>
                <w:noProof/>
              </w:rPr>
              <w:drawing>
                <wp:inline distT="0" distB="0" distL="0" distR="0" wp14:anchorId="312EF477" wp14:editId="36C225D4">
                  <wp:extent cx="2847059" cy="16014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56722" cy="1606906"/>
                          </a:xfrm>
                          <a:prstGeom prst="rect">
                            <a:avLst/>
                          </a:prstGeom>
                        </pic:spPr>
                      </pic:pic>
                    </a:graphicData>
                  </a:graphic>
                </wp:inline>
              </w:drawing>
            </w:r>
          </w:p>
        </w:tc>
      </w:tr>
      <w:tr w:rsidR="00A77C70" w:rsidTr="004C2B6A">
        <w:tc>
          <w:tcPr>
            <w:tcW w:w="4726" w:type="dxa"/>
          </w:tcPr>
          <w:p w:rsidR="00D61E34" w:rsidRDefault="00A77C70" w:rsidP="00D61E34">
            <w:pPr>
              <w:pStyle w:val="isselectedend"/>
              <w:spacing w:before="0" w:beforeAutospacing="0" w:after="0" w:afterAutospacing="0" w:line="300" w:lineRule="auto"/>
              <w:jc w:val="both"/>
            </w:pPr>
            <w:r w:rsidRPr="00D61E34">
              <w:rPr>
                <w:noProof/>
              </w:rPr>
              <w:drawing>
                <wp:inline distT="0" distB="0" distL="0" distR="0" wp14:anchorId="05EAC1F7" wp14:editId="1A1FE07F">
                  <wp:extent cx="2870119" cy="1637732"/>
                  <wp:effectExtent l="0" t="0" r="698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79316" cy="1642980"/>
                          </a:xfrm>
                          <a:prstGeom prst="rect">
                            <a:avLst/>
                          </a:prstGeom>
                        </pic:spPr>
                      </pic:pic>
                    </a:graphicData>
                  </a:graphic>
                </wp:inline>
              </w:drawing>
            </w:r>
          </w:p>
        </w:tc>
        <w:tc>
          <w:tcPr>
            <w:tcW w:w="4624" w:type="dxa"/>
          </w:tcPr>
          <w:p w:rsidR="00D61E34" w:rsidRDefault="00D61E34" w:rsidP="00D61E34">
            <w:pPr>
              <w:pStyle w:val="isselectedend"/>
              <w:spacing w:before="0" w:beforeAutospacing="0" w:after="0" w:afterAutospacing="0" w:line="300" w:lineRule="auto"/>
              <w:jc w:val="both"/>
            </w:pPr>
            <w:r w:rsidRPr="00D61E34">
              <w:rPr>
                <w:noProof/>
              </w:rPr>
              <w:drawing>
                <wp:inline distT="0" distB="0" distL="0" distR="0" wp14:anchorId="3CA4B8E3" wp14:editId="05209A01">
                  <wp:extent cx="2875915" cy="1665027"/>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96943" cy="1677201"/>
                          </a:xfrm>
                          <a:prstGeom prst="rect">
                            <a:avLst/>
                          </a:prstGeom>
                        </pic:spPr>
                      </pic:pic>
                    </a:graphicData>
                  </a:graphic>
                </wp:inline>
              </w:drawing>
            </w:r>
          </w:p>
        </w:tc>
      </w:tr>
    </w:tbl>
    <w:p w:rsidR="00D61E34" w:rsidRPr="00D61E34" w:rsidRDefault="00D61E34" w:rsidP="00D61E34">
      <w:pPr>
        <w:pStyle w:val="isselectedend"/>
        <w:spacing w:before="0" w:beforeAutospacing="0" w:after="0" w:afterAutospacing="0" w:line="300" w:lineRule="auto"/>
        <w:jc w:val="both"/>
      </w:pPr>
      <w:r w:rsidRPr="00D61E34">
        <w:t xml:space="preserve"> </w:t>
      </w:r>
    </w:p>
    <w:p w:rsidR="00D61E34" w:rsidRDefault="00D61E34" w:rsidP="004C2B6A">
      <w:pPr>
        <w:pStyle w:val="isselectedend"/>
        <w:spacing w:before="0" w:beforeAutospacing="0" w:after="0" w:afterAutospacing="0" w:line="360" w:lineRule="auto"/>
        <w:ind w:firstLine="720"/>
        <w:jc w:val="both"/>
      </w:pPr>
      <w:r w:rsidRPr="00D61E34">
        <w:lastRenderedPageBreak/>
        <w:t xml:space="preserve">Phối hợp chặt chẽ với y tế phường tổ chức thăm khám sức khỏe định kỳ cho trẻ, theo dõi sự phát triển về chiều cao, cân nặng, phát hiện sớm các vấn đề về sức khỏe để có biện pháp can thiệp kịp thời. </w:t>
      </w:r>
    </w:p>
    <w:tbl>
      <w:tblPr>
        <w:tblStyle w:val="TableGrid"/>
        <w:tblW w:w="0" w:type="auto"/>
        <w:tblLook w:val="04A0" w:firstRow="1" w:lastRow="0" w:firstColumn="1" w:lastColumn="0" w:noHBand="0" w:noVBand="1"/>
      </w:tblPr>
      <w:tblGrid>
        <w:gridCol w:w="4866"/>
        <w:gridCol w:w="4716"/>
      </w:tblGrid>
      <w:tr w:rsidR="00A77C70" w:rsidTr="00D61E34">
        <w:tc>
          <w:tcPr>
            <w:tcW w:w="4855" w:type="dxa"/>
          </w:tcPr>
          <w:p w:rsidR="00D61E34" w:rsidRDefault="00D61E34" w:rsidP="004C2B6A">
            <w:pPr>
              <w:pStyle w:val="isselectedend"/>
              <w:spacing w:before="0" w:beforeAutospacing="0" w:after="0" w:afterAutospacing="0" w:line="360" w:lineRule="auto"/>
              <w:jc w:val="both"/>
            </w:pPr>
            <w:r w:rsidRPr="00D61E34">
              <w:rPr>
                <w:noProof/>
              </w:rPr>
              <w:drawing>
                <wp:inline distT="0" distB="0" distL="0" distR="0" wp14:anchorId="475C34EE" wp14:editId="48E92F83">
                  <wp:extent cx="2946578" cy="195262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54548" cy="1957907"/>
                          </a:xfrm>
                          <a:prstGeom prst="rect">
                            <a:avLst/>
                          </a:prstGeom>
                        </pic:spPr>
                      </pic:pic>
                    </a:graphicData>
                  </a:graphic>
                </wp:inline>
              </w:drawing>
            </w:r>
          </w:p>
        </w:tc>
        <w:tc>
          <w:tcPr>
            <w:tcW w:w="4495" w:type="dxa"/>
          </w:tcPr>
          <w:p w:rsidR="00D61E34" w:rsidRDefault="00D61E34" w:rsidP="004C2B6A">
            <w:pPr>
              <w:pStyle w:val="isselectedend"/>
              <w:spacing w:before="0" w:beforeAutospacing="0" w:after="0" w:afterAutospacing="0" w:line="360" w:lineRule="auto"/>
              <w:jc w:val="both"/>
            </w:pPr>
            <w:r w:rsidRPr="00D61E34">
              <w:rPr>
                <w:noProof/>
              </w:rPr>
              <w:drawing>
                <wp:inline distT="0" distB="0" distL="0" distR="0" wp14:anchorId="7A549E06" wp14:editId="06EF46BF">
                  <wp:extent cx="2852382" cy="1933575"/>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56359" cy="1936271"/>
                          </a:xfrm>
                          <a:prstGeom prst="rect">
                            <a:avLst/>
                          </a:prstGeom>
                        </pic:spPr>
                      </pic:pic>
                    </a:graphicData>
                  </a:graphic>
                </wp:inline>
              </w:drawing>
            </w:r>
          </w:p>
        </w:tc>
      </w:tr>
    </w:tbl>
    <w:p w:rsidR="00D61E34" w:rsidRPr="000D613D" w:rsidRDefault="004C2B6A" w:rsidP="004C2B6A">
      <w:pPr>
        <w:pStyle w:val="isselectedend"/>
        <w:spacing w:before="0" w:beforeAutospacing="0" w:after="0" w:afterAutospacing="0" w:line="360" w:lineRule="auto"/>
        <w:jc w:val="center"/>
        <w:rPr>
          <w:i/>
          <w:color w:val="0070C0"/>
        </w:rPr>
      </w:pPr>
      <w:r w:rsidRPr="000D613D">
        <w:rPr>
          <w:i/>
          <w:color w:val="0070C0"/>
        </w:rPr>
        <w:t>Hình ảnh phối hợp với trạm y tế khám sức khỏe định kỳ cho trẻ.</w:t>
      </w:r>
    </w:p>
    <w:p w:rsidR="00D61E34" w:rsidRDefault="00D61E34" w:rsidP="004C2B6A">
      <w:pPr>
        <w:pStyle w:val="isselectedend"/>
        <w:spacing w:before="0" w:beforeAutospacing="0" w:after="0" w:afterAutospacing="0" w:line="360" w:lineRule="auto"/>
        <w:ind w:firstLine="720"/>
        <w:jc w:val="both"/>
      </w:pPr>
      <w:r>
        <w:t xml:space="preserve">Giáo viên các lớp đã trực tiếp hướng dẫn trẻ nhận biết những dấu hiệu cơ bản của một số bệnh phổ biến, đồng thời hình thành cho trẻ thói quen giữ gìn vệ sinh cá nhân. </w:t>
      </w:r>
    </w:p>
    <w:tbl>
      <w:tblPr>
        <w:tblStyle w:val="TableGrid"/>
        <w:tblW w:w="0" w:type="auto"/>
        <w:tblLook w:val="04A0" w:firstRow="1" w:lastRow="0" w:firstColumn="1" w:lastColumn="0" w:noHBand="0" w:noVBand="1"/>
      </w:tblPr>
      <w:tblGrid>
        <w:gridCol w:w="4817"/>
        <w:gridCol w:w="4716"/>
      </w:tblGrid>
      <w:tr w:rsidR="00D61E34" w:rsidTr="0024751D">
        <w:tc>
          <w:tcPr>
            <w:tcW w:w="4724" w:type="dxa"/>
          </w:tcPr>
          <w:p w:rsidR="00D61E34" w:rsidRDefault="00D61E34" w:rsidP="004C2B6A">
            <w:pPr>
              <w:pStyle w:val="isselectedend"/>
              <w:spacing w:before="0" w:beforeAutospacing="0" w:after="0" w:afterAutospacing="0" w:line="360" w:lineRule="auto"/>
              <w:jc w:val="both"/>
            </w:pPr>
            <w:r w:rsidRPr="00046510">
              <w:rPr>
                <w:noProof/>
              </w:rPr>
              <w:drawing>
                <wp:inline distT="0" distB="0" distL="0" distR="0" wp14:anchorId="5174CEE7" wp14:editId="09326211">
                  <wp:extent cx="2921635" cy="1485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29860" cy="1490083"/>
                          </a:xfrm>
                          <a:prstGeom prst="rect">
                            <a:avLst/>
                          </a:prstGeom>
                        </pic:spPr>
                      </pic:pic>
                    </a:graphicData>
                  </a:graphic>
                </wp:inline>
              </w:drawing>
            </w:r>
          </w:p>
        </w:tc>
        <w:tc>
          <w:tcPr>
            <w:tcW w:w="4626" w:type="dxa"/>
          </w:tcPr>
          <w:p w:rsidR="00D61E34" w:rsidRDefault="00D61E34" w:rsidP="004C2B6A">
            <w:pPr>
              <w:pStyle w:val="isselectedend"/>
              <w:spacing w:before="0" w:beforeAutospacing="0" w:after="0" w:afterAutospacing="0" w:line="360" w:lineRule="auto"/>
              <w:jc w:val="both"/>
            </w:pPr>
            <w:r w:rsidRPr="00046510">
              <w:rPr>
                <w:noProof/>
              </w:rPr>
              <w:drawing>
                <wp:inline distT="0" distB="0" distL="0" distR="0" wp14:anchorId="6CE8DA19" wp14:editId="3C03EC90">
                  <wp:extent cx="2815590" cy="1514475"/>
                  <wp:effectExtent l="0" t="0" r="381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6070" cy="1520112"/>
                          </a:xfrm>
                          <a:prstGeom prst="rect">
                            <a:avLst/>
                          </a:prstGeom>
                        </pic:spPr>
                      </pic:pic>
                    </a:graphicData>
                  </a:graphic>
                </wp:inline>
              </w:drawing>
            </w:r>
          </w:p>
        </w:tc>
      </w:tr>
      <w:tr w:rsidR="00D61E34" w:rsidTr="0024751D">
        <w:tc>
          <w:tcPr>
            <w:tcW w:w="4724" w:type="dxa"/>
          </w:tcPr>
          <w:p w:rsidR="00D61E34" w:rsidRDefault="00D61E34" w:rsidP="004C2B6A">
            <w:pPr>
              <w:pStyle w:val="isselectedend"/>
              <w:spacing w:before="0" w:beforeAutospacing="0" w:after="0" w:afterAutospacing="0" w:line="360" w:lineRule="auto"/>
              <w:jc w:val="both"/>
            </w:pPr>
            <w:r w:rsidRPr="00046510">
              <w:rPr>
                <w:noProof/>
              </w:rPr>
              <w:drawing>
                <wp:inline distT="0" distB="0" distL="0" distR="0" wp14:anchorId="7D973756" wp14:editId="2D32D514">
                  <wp:extent cx="2886075" cy="162341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6490" cy="1634901"/>
                          </a:xfrm>
                          <a:prstGeom prst="rect">
                            <a:avLst/>
                          </a:prstGeom>
                        </pic:spPr>
                      </pic:pic>
                    </a:graphicData>
                  </a:graphic>
                </wp:inline>
              </w:drawing>
            </w:r>
          </w:p>
        </w:tc>
        <w:tc>
          <w:tcPr>
            <w:tcW w:w="4626" w:type="dxa"/>
          </w:tcPr>
          <w:p w:rsidR="00D61E34" w:rsidRDefault="00D61E34" w:rsidP="004C2B6A">
            <w:pPr>
              <w:pStyle w:val="isselectedend"/>
              <w:spacing w:before="0" w:beforeAutospacing="0" w:after="0" w:afterAutospacing="0" w:line="360" w:lineRule="auto"/>
              <w:jc w:val="both"/>
            </w:pPr>
            <w:r w:rsidRPr="00046510">
              <w:rPr>
                <w:noProof/>
              </w:rPr>
              <w:drawing>
                <wp:inline distT="0" distB="0" distL="0" distR="0" wp14:anchorId="12253D68" wp14:editId="39B169CA">
                  <wp:extent cx="2856985" cy="160020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74446" cy="1609980"/>
                          </a:xfrm>
                          <a:prstGeom prst="rect">
                            <a:avLst/>
                          </a:prstGeom>
                        </pic:spPr>
                      </pic:pic>
                    </a:graphicData>
                  </a:graphic>
                </wp:inline>
              </w:drawing>
            </w:r>
          </w:p>
        </w:tc>
      </w:tr>
    </w:tbl>
    <w:p w:rsidR="00D61E34" w:rsidRPr="000D613D" w:rsidRDefault="00D61E34" w:rsidP="004C2B6A">
      <w:pPr>
        <w:pStyle w:val="isselectedend"/>
        <w:spacing w:before="0" w:beforeAutospacing="0" w:after="0" w:afterAutospacing="0" w:line="360" w:lineRule="auto"/>
        <w:jc w:val="center"/>
        <w:rPr>
          <w:i/>
          <w:color w:val="0070C0"/>
        </w:rPr>
      </w:pPr>
      <w:r w:rsidRPr="000D613D">
        <w:rPr>
          <w:i/>
          <w:color w:val="0070C0"/>
        </w:rPr>
        <w:t xml:space="preserve">Hình ảnh các cô giáo hướng dẫn dấu hiệu cơ bản của </w:t>
      </w:r>
      <w:r w:rsidR="00337FAA" w:rsidRPr="000D613D">
        <w:rPr>
          <w:i/>
          <w:color w:val="0070C0"/>
        </w:rPr>
        <w:t>một số bệnh</w:t>
      </w:r>
      <w:r w:rsidRPr="000D613D">
        <w:rPr>
          <w:i/>
          <w:color w:val="0070C0"/>
        </w:rPr>
        <w:t xml:space="preserve"> qua giờ học</w:t>
      </w:r>
    </w:p>
    <w:p w:rsidR="00D61E34" w:rsidRDefault="00D61E34" w:rsidP="004C2B6A">
      <w:pPr>
        <w:pStyle w:val="isselectedend"/>
        <w:spacing w:before="0" w:beforeAutospacing="0" w:after="0" w:afterAutospacing="0" w:line="360" w:lineRule="auto"/>
        <w:ind w:firstLine="720"/>
        <w:jc w:val="both"/>
      </w:pPr>
      <w:r w:rsidRPr="00D61E34">
        <w:t xml:space="preserve">Tăng cường giáo dục kỹ năng vệ sinh cá nhân cho trẻ thông qua các hoạt động hàng ngày như rửa tay đúng cách, giữ gìn vệ sinh cơ thể, góp phần hình thành thói quen tốt ngay từ nhỏ. </w:t>
      </w:r>
      <w:r>
        <w:t>Những kỹ năng này được nhắc lại mỗi ngày, giúp trẻ ghi nhớ và thực hiện một cách tự giác.</w:t>
      </w:r>
    </w:p>
    <w:tbl>
      <w:tblPr>
        <w:tblStyle w:val="TableGrid"/>
        <w:tblW w:w="0" w:type="auto"/>
        <w:tblLook w:val="04A0" w:firstRow="1" w:lastRow="0" w:firstColumn="1" w:lastColumn="0" w:noHBand="0" w:noVBand="1"/>
      </w:tblPr>
      <w:tblGrid>
        <w:gridCol w:w="4873"/>
        <w:gridCol w:w="4806"/>
      </w:tblGrid>
      <w:tr w:rsidR="00D61E34" w:rsidTr="00B70E40">
        <w:tc>
          <w:tcPr>
            <w:tcW w:w="4873" w:type="dxa"/>
          </w:tcPr>
          <w:p w:rsidR="00D61E34" w:rsidRDefault="00B70E40" w:rsidP="0024751D">
            <w:pPr>
              <w:pStyle w:val="isselectedend"/>
              <w:spacing w:before="0" w:beforeAutospacing="0" w:after="0" w:afterAutospacing="0" w:line="300" w:lineRule="auto"/>
              <w:jc w:val="both"/>
            </w:pPr>
            <w:r w:rsidRPr="00046510">
              <w:rPr>
                <w:noProof/>
              </w:rPr>
              <w:lastRenderedPageBreak/>
              <w:drawing>
                <wp:inline distT="0" distB="0" distL="0" distR="0" wp14:anchorId="19139B5C" wp14:editId="203BCC59">
                  <wp:extent cx="2886075" cy="162341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06120" cy="1634692"/>
                          </a:xfrm>
                          <a:prstGeom prst="rect">
                            <a:avLst/>
                          </a:prstGeom>
                        </pic:spPr>
                      </pic:pic>
                    </a:graphicData>
                  </a:graphic>
                </wp:inline>
              </w:drawing>
            </w:r>
          </w:p>
        </w:tc>
        <w:tc>
          <w:tcPr>
            <w:tcW w:w="4806" w:type="dxa"/>
          </w:tcPr>
          <w:p w:rsidR="00D61E34" w:rsidRDefault="00D61E34" w:rsidP="0024751D">
            <w:pPr>
              <w:pStyle w:val="isselectedend"/>
              <w:spacing w:before="0" w:beforeAutospacing="0" w:after="0" w:afterAutospacing="0" w:line="300" w:lineRule="auto"/>
              <w:jc w:val="both"/>
            </w:pPr>
            <w:r w:rsidRPr="00046510">
              <w:rPr>
                <w:noProof/>
              </w:rPr>
              <w:drawing>
                <wp:inline distT="0" distB="0" distL="0" distR="0" wp14:anchorId="5099AEFB" wp14:editId="32DAA96D">
                  <wp:extent cx="2914650" cy="163949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35381" cy="1651152"/>
                          </a:xfrm>
                          <a:prstGeom prst="rect">
                            <a:avLst/>
                          </a:prstGeom>
                        </pic:spPr>
                      </pic:pic>
                    </a:graphicData>
                  </a:graphic>
                </wp:inline>
              </w:drawing>
            </w:r>
          </w:p>
        </w:tc>
      </w:tr>
    </w:tbl>
    <w:p w:rsidR="00D61E34" w:rsidRPr="000D613D" w:rsidRDefault="00D61E34" w:rsidP="00D61E34">
      <w:pPr>
        <w:pStyle w:val="isselectedend"/>
        <w:spacing w:before="0" w:beforeAutospacing="0" w:after="0" w:afterAutospacing="0" w:line="300" w:lineRule="auto"/>
        <w:jc w:val="center"/>
        <w:rPr>
          <w:i/>
          <w:color w:val="0070C0"/>
        </w:rPr>
      </w:pPr>
      <w:r w:rsidRPr="000D613D">
        <w:rPr>
          <w:i/>
          <w:color w:val="0070C0"/>
        </w:rPr>
        <w:t>Hình ảnh trẻ vệ sinh rửa mặt rửa tay trước, sau khi ăn và khi tay bẩn</w:t>
      </w:r>
    </w:p>
    <w:p w:rsidR="00D61E34" w:rsidRDefault="00D61E34" w:rsidP="004C2B6A">
      <w:pPr>
        <w:pStyle w:val="isselectedend"/>
        <w:spacing w:before="0" w:beforeAutospacing="0" w:after="0" w:afterAutospacing="0" w:line="300" w:lineRule="auto"/>
        <w:ind w:firstLine="720"/>
        <w:jc w:val="both"/>
        <w:rPr>
          <w:spacing w:val="-2"/>
        </w:rPr>
      </w:pPr>
      <w:r w:rsidRPr="00D61E34">
        <w:rPr>
          <w:spacing w:val="-2"/>
        </w:rPr>
        <w:t xml:space="preserve">Xây dựng thực đơn khoa học, đảm bảo an toàn vệ sinh thực phẩm, cung cấp đầy đủ năng lượng và dưỡng chất cần thiết cho sự phát triển toàn diện của trẻ. </w:t>
      </w:r>
      <w:r w:rsidRPr="004C2B6A">
        <w:rPr>
          <w:spacing w:val="-2"/>
        </w:rPr>
        <w:t xml:space="preserve"> </w:t>
      </w:r>
      <w:r w:rsidRPr="00D61E34">
        <w:rPr>
          <w:spacing w:val="-2"/>
        </w:rPr>
        <w:t xml:space="preserve">Đẩy mạnh tuyên truyền phòng, chống các dịch bệnh theo mùa, hướng dẫn phụ huynh các biện pháp chăm sóc và bảo vệ sức khỏe cho trẻ tại gia đình. </w:t>
      </w:r>
    </w:p>
    <w:p w:rsidR="004C2B6A" w:rsidRPr="004C2B6A" w:rsidRDefault="004C2B6A" w:rsidP="004C2B6A">
      <w:pPr>
        <w:pStyle w:val="isselectedend"/>
        <w:spacing w:before="0" w:beforeAutospacing="0" w:after="0" w:afterAutospacing="0" w:line="300" w:lineRule="auto"/>
        <w:ind w:firstLine="720"/>
        <w:jc w:val="both"/>
        <w:rPr>
          <w:spacing w:val="-2"/>
          <w:sz w:val="16"/>
        </w:rPr>
      </w:pPr>
    </w:p>
    <w:tbl>
      <w:tblPr>
        <w:tblStyle w:val="TableGrid"/>
        <w:tblW w:w="0" w:type="auto"/>
        <w:tblLook w:val="04A0" w:firstRow="1" w:lastRow="0" w:firstColumn="1" w:lastColumn="0" w:noHBand="0" w:noVBand="1"/>
      </w:tblPr>
      <w:tblGrid>
        <w:gridCol w:w="4509"/>
        <w:gridCol w:w="5016"/>
      </w:tblGrid>
      <w:tr w:rsidR="00D61E34" w:rsidTr="0024751D">
        <w:tc>
          <w:tcPr>
            <w:tcW w:w="4426" w:type="dxa"/>
          </w:tcPr>
          <w:p w:rsidR="00D61E34" w:rsidRDefault="00D61E34" w:rsidP="0024751D">
            <w:pPr>
              <w:pStyle w:val="isselectedend"/>
              <w:spacing w:before="0" w:beforeAutospacing="0" w:after="0" w:afterAutospacing="0" w:line="300" w:lineRule="auto"/>
              <w:jc w:val="both"/>
            </w:pPr>
            <w:r w:rsidRPr="00D61E34">
              <w:rPr>
                <w:noProof/>
              </w:rPr>
              <w:drawing>
                <wp:inline distT="0" distB="0" distL="0" distR="0" wp14:anchorId="1EF22291" wp14:editId="4A24E752">
                  <wp:extent cx="2726055" cy="1752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54047" cy="1770596"/>
                          </a:xfrm>
                          <a:prstGeom prst="rect">
                            <a:avLst/>
                          </a:prstGeom>
                        </pic:spPr>
                      </pic:pic>
                    </a:graphicData>
                  </a:graphic>
                </wp:inline>
              </w:drawing>
            </w:r>
          </w:p>
        </w:tc>
        <w:tc>
          <w:tcPr>
            <w:tcW w:w="4924" w:type="dxa"/>
          </w:tcPr>
          <w:p w:rsidR="00D61E34" w:rsidRDefault="00D61E34" w:rsidP="0024751D">
            <w:pPr>
              <w:pStyle w:val="isselectedend"/>
              <w:spacing w:before="0" w:beforeAutospacing="0" w:after="0" w:afterAutospacing="0" w:line="300" w:lineRule="auto"/>
              <w:jc w:val="both"/>
            </w:pPr>
            <w:r w:rsidRPr="00D61E34">
              <w:rPr>
                <w:noProof/>
              </w:rPr>
              <w:drawing>
                <wp:inline distT="0" distB="0" distL="0" distR="0" wp14:anchorId="04CB1C0B" wp14:editId="7EFF9102">
                  <wp:extent cx="3040522" cy="1710293"/>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59878" cy="1721181"/>
                          </a:xfrm>
                          <a:prstGeom prst="rect">
                            <a:avLst/>
                          </a:prstGeom>
                        </pic:spPr>
                      </pic:pic>
                    </a:graphicData>
                  </a:graphic>
                </wp:inline>
              </w:drawing>
            </w:r>
          </w:p>
        </w:tc>
      </w:tr>
    </w:tbl>
    <w:p w:rsidR="00D61E34" w:rsidRPr="00D61E34" w:rsidRDefault="00D61E34" w:rsidP="00D61E34">
      <w:pPr>
        <w:pStyle w:val="isselectedend"/>
        <w:spacing w:before="0" w:beforeAutospacing="0" w:after="0" w:afterAutospacing="0" w:line="300" w:lineRule="auto"/>
        <w:jc w:val="both"/>
      </w:pPr>
    </w:p>
    <w:p w:rsidR="00D61E34" w:rsidRDefault="00D61E34" w:rsidP="00337FAA">
      <w:pPr>
        <w:pStyle w:val="isselectedend"/>
        <w:spacing w:before="0" w:beforeAutospacing="0" w:after="0" w:afterAutospacing="0" w:line="300" w:lineRule="auto"/>
        <w:ind w:firstLine="720"/>
        <w:jc w:val="both"/>
      </w:pPr>
      <w:r w:rsidRPr="00D61E34">
        <w:t xml:space="preserve">Tạo dựng môi trường giáo dục xanh – sạch – đẹp – an toàn – thân thiện, giúp trẻ học tập và vui chơi trong điều kiện tốt nhất. </w:t>
      </w:r>
      <w:r w:rsidR="00337FAA">
        <w:t xml:space="preserve"> Nhà trường cũng</w:t>
      </w:r>
      <w:r>
        <w:t xml:space="preserve"> xuyên tổ chức tổng vệ sinh trường lớp, đồ chơi sân trường, đồ chơi trong lớp học vào cuối tuần. </w:t>
      </w:r>
    </w:p>
    <w:tbl>
      <w:tblPr>
        <w:tblStyle w:val="TableGrid"/>
        <w:tblW w:w="0" w:type="auto"/>
        <w:tblLook w:val="04A0" w:firstRow="1" w:lastRow="0" w:firstColumn="1" w:lastColumn="0" w:noHBand="0" w:noVBand="1"/>
      </w:tblPr>
      <w:tblGrid>
        <w:gridCol w:w="4656"/>
        <w:gridCol w:w="4926"/>
      </w:tblGrid>
      <w:tr w:rsidR="00D61E34" w:rsidTr="001A7E8F">
        <w:tc>
          <w:tcPr>
            <w:tcW w:w="4656" w:type="dxa"/>
          </w:tcPr>
          <w:p w:rsidR="00D61E34" w:rsidRDefault="001A7E8F" w:rsidP="0024751D">
            <w:pPr>
              <w:pStyle w:val="isselectedend"/>
              <w:spacing w:before="0" w:beforeAutospacing="0" w:after="0" w:afterAutospacing="0" w:line="300" w:lineRule="auto"/>
              <w:jc w:val="both"/>
            </w:pPr>
            <w:r w:rsidRPr="00BF2E35">
              <w:rPr>
                <w:noProof/>
              </w:rPr>
              <w:drawing>
                <wp:inline distT="0" distB="0" distL="0" distR="0" wp14:anchorId="39B6C4A6" wp14:editId="33A2D485">
                  <wp:extent cx="2819400" cy="1819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21043" cy="1820335"/>
                          </a:xfrm>
                          <a:prstGeom prst="rect">
                            <a:avLst/>
                          </a:prstGeom>
                        </pic:spPr>
                      </pic:pic>
                    </a:graphicData>
                  </a:graphic>
                </wp:inline>
              </w:drawing>
            </w:r>
          </w:p>
        </w:tc>
        <w:tc>
          <w:tcPr>
            <w:tcW w:w="4926" w:type="dxa"/>
          </w:tcPr>
          <w:p w:rsidR="00D61E34" w:rsidRDefault="00D61E34" w:rsidP="0024751D">
            <w:pPr>
              <w:pStyle w:val="isselectedend"/>
              <w:spacing w:before="0" w:beforeAutospacing="0" w:after="0" w:afterAutospacing="0" w:line="300" w:lineRule="auto"/>
              <w:jc w:val="both"/>
            </w:pPr>
            <w:r w:rsidRPr="00BF2E35">
              <w:rPr>
                <w:noProof/>
              </w:rPr>
              <w:drawing>
                <wp:inline distT="0" distB="0" distL="0" distR="0" wp14:anchorId="6E860D45" wp14:editId="27B80FF9">
                  <wp:extent cx="2990215" cy="1876425"/>
                  <wp:effectExtent l="0" t="0" r="63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10304" cy="1889031"/>
                          </a:xfrm>
                          <a:prstGeom prst="rect">
                            <a:avLst/>
                          </a:prstGeom>
                        </pic:spPr>
                      </pic:pic>
                    </a:graphicData>
                  </a:graphic>
                </wp:inline>
              </w:drawing>
            </w:r>
          </w:p>
        </w:tc>
      </w:tr>
    </w:tbl>
    <w:p w:rsidR="00D61E34" w:rsidRPr="000D613D" w:rsidRDefault="00D61E34" w:rsidP="00D61E34">
      <w:pPr>
        <w:pStyle w:val="isselectedend"/>
        <w:spacing w:before="0" w:beforeAutospacing="0" w:after="0" w:afterAutospacing="0" w:line="300" w:lineRule="auto"/>
        <w:jc w:val="center"/>
        <w:rPr>
          <w:i/>
          <w:color w:val="0070C0"/>
        </w:rPr>
      </w:pPr>
      <w:bookmarkStart w:id="0" w:name="_GoBack"/>
      <w:r w:rsidRPr="000D613D">
        <w:rPr>
          <w:i/>
          <w:color w:val="0070C0"/>
        </w:rPr>
        <w:t>Hình ảnh cô và trò dọn dẹp vệ sinh trong ngoài lớp học, đồ dùng đồ chơi</w:t>
      </w:r>
    </w:p>
    <w:bookmarkEnd w:id="0"/>
    <w:p w:rsidR="00337FAA" w:rsidRPr="004C2B6A" w:rsidRDefault="00337FAA" w:rsidP="00A77C70">
      <w:pPr>
        <w:pStyle w:val="isselectedend"/>
        <w:spacing w:before="0" w:beforeAutospacing="0" w:after="0" w:afterAutospacing="0" w:line="300" w:lineRule="auto"/>
        <w:ind w:firstLine="720"/>
        <w:jc w:val="both"/>
      </w:pPr>
      <w:r w:rsidRPr="00337FAA">
        <w:t>Đặc biệt, hưởng ứng Ngày Sức khỏe Toàn dân 07/4/2026, các bé Trường Mầm non Thúy Sơn, tiêu biểu là các bé khối 5 tuổi, đã tham gia biểu diễn bài dân vũ “Rửa tay sạch khuẩn” trong không khí vô cùng hào hứng và sôi nổi. Trên nền nhạc vui tươi, rộn ràng, những động tác minh họa quy trình rửa tay đúng cách được các bé thể hiện một cách sinh động, tự nhiên và dễ ghi nhớ, giúp trẻ “học mà chơi, chơi mà học”, từ đó hình thành và củng cố kỹ năng vệ sinh cá nhân một cách hiệu quả.</w:t>
      </w:r>
    </w:p>
    <w:tbl>
      <w:tblPr>
        <w:tblStyle w:val="TableGrid"/>
        <w:tblW w:w="0" w:type="auto"/>
        <w:tblLook w:val="04A0" w:firstRow="1" w:lastRow="0" w:firstColumn="1" w:lastColumn="0" w:noHBand="0" w:noVBand="1"/>
      </w:tblPr>
      <w:tblGrid>
        <w:gridCol w:w="4686"/>
        <w:gridCol w:w="4836"/>
      </w:tblGrid>
      <w:tr w:rsidR="004C2B6A" w:rsidRPr="004C2B6A" w:rsidTr="00A77C70">
        <w:tc>
          <w:tcPr>
            <w:tcW w:w="4675" w:type="dxa"/>
          </w:tcPr>
          <w:p w:rsidR="00A77C70" w:rsidRPr="004C2B6A" w:rsidRDefault="00A77C70" w:rsidP="00A77C70">
            <w:pPr>
              <w:pStyle w:val="isselectedend"/>
              <w:spacing w:before="0" w:beforeAutospacing="0" w:after="0" w:afterAutospacing="0" w:line="300" w:lineRule="auto"/>
              <w:jc w:val="both"/>
            </w:pPr>
            <w:r w:rsidRPr="004C2B6A">
              <w:rPr>
                <w:noProof/>
              </w:rPr>
              <w:lastRenderedPageBreak/>
              <w:drawing>
                <wp:inline distT="0" distB="0" distL="0" distR="0" wp14:anchorId="0A6B0808" wp14:editId="471FDFB1">
                  <wp:extent cx="2838027" cy="1596390"/>
                  <wp:effectExtent l="0" t="0" r="63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59661" cy="1608559"/>
                          </a:xfrm>
                          <a:prstGeom prst="rect">
                            <a:avLst/>
                          </a:prstGeom>
                        </pic:spPr>
                      </pic:pic>
                    </a:graphicData>
                  </a:graphic>
                </wp:inline>
              </w:drawing>
            </w:r>
          </w:p>
        </w:tc>
        <w:tc>
          <w:tcPr>
            <w:tcW w:w="4675" w:type="dxa"/>
          </w:tcPr>
          <w:p w:rsidR="00A77C70" w:rsidRPr="004C2B6A" w:rsidRDefault="00A77C70" w:rsidP="00A77C70">
            <w:pPr>
              <w:pStyle w:val="isselectedend"/>
              <w:spacing w:before="0" w:beforeAutospacing="0" w:after="0" w:afterAutospacing="0" w:line="300" w:lineRule="auto"/>
              <w:jc w:val="both"/>
            </w:pPr>
            <w:r w:rsidRPr="004C2B6A">
              <w:rPr>
                <w:noProof/>
              </w:rPr>
              <w:drawing>
                <wp:inline distT="0" distB="0" distL="0" distR="0" wp14:anchorId="2CD55967" wp14:editId="0FD37E91">
                  <wp:extent cx="2929467" cy="1647825"/>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3792" cy="1655883"/>
                          </a:xfrm>
                          <a:prstGeom prst="rect">
                            <a:avLst/>
                          </a:prstGeom>
                        </pic:spPr>
                      </pic:pic>
                    </a:graphicData>
                  </a:graphic>
                </wp:inline>
              </w:drawing>
            </w:r>
          </w:p>
        </w:tc>
      </w:tr>
    </w:tbl>
    <w:p w:rsidR="00A77C70" w:rsidRPr="00337FAA" w:rsidRDefault="00A77C70" w:rsidP="00A77C70">
      <w:pPr>
        <w:pStyle w:val="isselectedend"/>
        <w:spacing w:before="0" w:beforeAutospacing="0" w:after="0" w:afterAutospacing="0" w:line="300" w:lineRule="auto"/>
        <w:jc w:val="both"/>
      </w:pPr>
    </w:p>
    <w:p w:rsidR="00337FAA" w:rsidRPr="00337FAA" w:rsidRDefault="00337FAA" w:rsidP="00337FAA">
      <w:pPr>
        <w:pStyle w:val="isselectedend"/>
        <w:spacing w:before="0" w:beforeAutospacing="0" w:after="0" w:afterAutospacing="0" w:line="300" w:lineRule="auto"/>
        <w:ind w:firstLine="720"/>
        <w:jc w:val="both"/>
      </w:pPr>
      <w:r w:rsidRPr="00337FAA">
        <w:t>Hoạt động không chỉ góp phần tạo nên không khí vui tươi, đoàn kết trong nhà trường mà còn là hình thức tuyên truyền trực quan, sinh động đến phụ huynh và cộng đồng về ý nghĩa, tầm quan trọng của việc rửa tay đúng cách trong phòng, chống dịch bệnh. Qua đó, góp phần hình thành thói quen tốt cho trẻ ngay từ những năm đầu đời, nâng cao ý thức bảo vệ sức khỏe bản thân và chung tay xây dựng một cộng đồng khỏe mạnh, an toàn.</w:t>
      </w:r>
    </w:p>
    <w:p w:rsidR="00337FAA" w:rsidRPr="00337FAA" w:rsidRDefault="00337FAA" w:rsidP="00337FAA">
      <w:pPr>
        <w:pStyle w:val="isselectedend"/>
        <w:spacing w:before="0" w:beforeAutospacing="0" w:after="0" w:afterAutospacing="0" w:line="300" w:lineRule="auto"/>
        <w:ind w:firstLine="720"/>
        <w:jc w:val="both"/>
      </w:pPr>
    </w:p>
    <w:p w:rsidR="00337FAA" w:rsidRDefault="00337FAA" w:rsidP="00D61E34">
      <w:pPr>
        <w:pStyle w:val="isselectedend"/>
        <w:spacing w:before="0" w:beforeAutospacing="0" w:after="0" w:afterAutospacing="0" w:line="300" w:lineRule="auto"/>
        <w:ind w:firstLine="720"/>
        <w:jc w:val="both"/>
      </w:pPr>
    </w:p>
    <w:sectPr w:rsidR="00337FAA" w:rsidSect="00A77C70">
      <w:pgSz w:w="12240" w:h="15840"/>
      <w:pgMar w:top="851" w:right="851"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DF57E0F"/>
    <w:multiLevelType w:val="multilevel"/>
    <w:tmpl w:val="9B3E3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1E34"/>
    <w:rsid w:val="000D613D"/>
    <w:rsid w:val="001A7E8F"/>
    <w:rsid w:val="002B7AB6"/>
    <w:rsid w:val="00337FAA"/>
    <w:rsid w:val="004C2B6A"/>
    <w:rsid w:val="00592074"/>
    <w:rsid w:val="00A77C70"/>
    <w:rsid w:val="00B70E40"/>
    <w:rsid w:val="00BF3F1B"/>
    <w:rsid w:val="00D61E34"/>
    <w:rsid w:val="00F942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D78A4"/>
  <w15:chartTrackingRefBased/>
  <w15:docId w15:val="{C01894E1-006E-4CF3-B547-CAC9C094A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61E3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61E34"/>
    <w:rPr>
      <w:b/>
      <w:bCs/>
    </w:rPr>
  </w:style>
  <w:style w:type="paragraph" w:customStyle="1" w:styleId="isselectedend">
    <w:name w:val="isselectedend"/>
    <w:basedOn w:val="Normal"/>
    <w:rsid w:val="00D61E3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D61E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6942219">
      <w:bodyDiv w:val="1"/>
      <w:marLeft w:val="0"/>
      <w:marRight w:val="0"/>
      <w:marTop w:val="0"/>
      <w:marBottom w:val="0"/>
      <w:divBdr>
        <w:top w:val="none" w:sz="0" w:space="0" w:color="auto"/>
        <w:left w:val="none" w:sz="0" w:space="0" w:color="auto"/>
        <w:bottom w:val="none" w:sz="0" w:space="0" w:color="auto"/>
        <w:right w:val="none" w:sz="0" w:space="0" w:color="auto"/>
      </w:divBdr>
    </w:div>
    <w:div w:id="1768387436">
      <w:bodyDiv w:val="1"/>
      <w:marLeft w:val="0"/>
      <w:marRight w:val="0"/>
      <w:marTop w:val="0"/>
      <w:marBottom w:val="0"/>
      <w:divBdr>
        <w:top w:val="none" w:sz="0" w:space="0" w:color="auto"/>
        <w:left w:val="none" w:sz="0" w:space="0" w:color="auto"/>
        <w:bottom w:val="none" w:sz="0" w:space="0" w:color="auto"/>
        <w:right w:val="none" w:sz="0" w:space="0" w:color="auto"/>
      </w:divBdr>
    </w:div>
    <w:div w:id="1814129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Pages>
  <Words>547</Words>
  <Characters>3124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2026-04-06T04:16:00Z</dcterms:created>
  <dcterms:modified xsi:type="dcterms:W3CDTF">2026-04-06T04:18:00Z</dcterms:modified>
</cp:coreProperties>
</file>