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DE6CD7" w14:textId="77777777" w:rsidR="00F358BE" w:rsidRDefault="00F358BE" w:rsidP="00F358BE">
      <w:pPr>
        <w:spacing w:after="0" w:line="360" w:lineRule="auto"/>
        <w:jc w:val="center"/>
        <w:rPr>
          <w:sz w:val="28"/>
          <w:szCs w:val="28"/>
        </w:rPr>
      </w:pPr>
      <w:r>
        <w:rPr>
          <w:sz w:val="28"/>
          <w:szCs w:val="28"/>
        </w:rPr>
        <w:t>CÔ GIÁO NGUYỄN THỊ HỒNG NHUNG – BÔNG HOA NGHỆ THUẬT TRONG VƯỜN HOA THÚY SƠN</w:t>
      </w:r>
    </w:p>
    <w:p w14:paraId="75B59B75" w14:textId="686D8D9B" w:rsidR="00F358BE" w:rsidRDefault="00F358BE" w:rsidP="00F358BE">
      <w:pPr>
        <w:spacing w:after="0" w:line="360" w:lineRule="auto"/>
        <w:jc w:val="center"/>
        <w:rPr>
          <w:sz w:val="28"/>
          <w:szCs w:val="28"/>
        </w:rPr>
      </w:pPr>
      <w:r w:rsidRPr="00F358BE">
        <w:rPr>
          <w:noProof/>
          <w:sz w:val="28"/>
          <w:szCs w:val="28"/>
        </w:rPr>
        <w:drawing>
          <wp:inline distT="0" distB="0" distL="0" distR="0" wp14:anchorId="6E9F8D47" wp14:editId="2D387038">
            <wp:extent cx="2940050" cy="2673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23820" t="39286" r="22493" b="4910"/>
                    <a:stretch/>
                  </pic:blipFill>
                  <pic:spPr bwMode="auto">
                    <a:xfrm>
                      <a:off x="0" y="0"/>
                      <a:ext cx="2940050" cy="2673350"/>
                    </a:xfrm>
                    <a:prstGeom prst="rect">
                      <a:avLst/>
                    </a:prstGeom>
                    <a:ln>
                      <a:noFill/>
                    </a:ln>
                    <a:extLst>
                      <a:ext uri="{53640926-AAD7-44D8-BBD7-CCE9431645EC}">
                        <a14:shadowObscured xmlns:a14="http://schemas.microsoft.com/office/drawing/2010/main"/>
                      </a:ext>
                    </a:extLst>
                  </pic:spPr>
                </pic:pic>
              </a:graphicData>
            </a:graphic>
          </wp:inline>
        </w:drawing>
      </w:r>
    </w:p>
    <w:p w14:paraId="2042EA91" w14:textId="376D4324" w:rsidR="00F358BE" w:rsidRPr="00F358BE" w:rsidRDefault="00F358BE" w:rsidP="00F358BE">
      <w:pPr>
        <w:spacing w:after="0" w:line="360" w:lineRule="auto"/>
        <w:rPr>
          <w:sz w:val="28"/>
          <w:szCs w:val="28"/>
        </w:rPr>
      </w:pPr>
      <w:r w:rsidRPr="00F358BE">
        <w:rPr>
          <w:sz w:val="28"/>
          <w:szCs w:val="28"/>
        </w:rPr>
        <w:t xml:space="preserve">Có những con người lặng lẽ cống hiến, không cần những lời ngợi ca hoa mỹ nhưng bằng sự tận tâm và trách nhiệm của mình đã để lại những dấu ấn đẹp trong lòng đồng nghiệp, phụ huynh và học sinh. Cô giáo Nguyễn Thị Hồng Nhung, giáo viên Trường Mầm non Thúy Sơn, chính là một trong những tấm gương như thế. </w:t>
      </w:r>
    </w:p>
    <w:p w14:paraId="659E898B" w14:textId="54C01597" w:rsidR="00F358BE" w:rsidRDefault="00F358BE" w:rsidP="00F358BE">
      <w:pPr>
        <w:spacing w:after="0" w:line="360" w:lineRule="auto"/>
        <w:rPr>
          <w:sz w:val="28"/>
          <w:szCs w:val="28"/>
        </w:rPr>
      </w:pPr>
      <w:r w:rsidRPr="00F358BE">
        <w:rPr>
          <w:sz w:val="28"/>
          <w:szCs w:val="28"/>
        </w:rPr>
        <w:t xml:space="preserve">Sinh ngày 17 tháng 7 năm 1986, hơn 17 năm gắn bó với nghề nuôi dạy trẻ là hơn 17 năm cô âm thầm dành trọn tâm huyết cho những mầm non tương lai. Đối với cô, nghề giáo không chỉ là một công việc mà còn là niềm đam mê, là tình yêu thương và trách nhiệm đối với thế hệ trẻ. Chính sự tận tụy ấy đã giúp cô nhận được sự yêu mến của nhiều thế hệ học sinh, sự tin tưởng của phụ huynh và sự quý trọng của đồng nghiệp. </w:t>
      </w:r>
    </w:p>
    <w:p w14:paraId="427DB60F" w14:textId="42F56A86" w:rsidR="00F358BE" w:rsidRDefault="00F358BE" w:rsidP="00F358BE">
      <w:pPr>
        <w:spacing w:after="0" w:line="360" w:lineRule="auto"/>
        <w:rPr>
          <w:sz w:val="28"/>
          <w:szCs w:val="28"/>
        </w:rPr>
      </w:pPr>
      <w:r w:rsidRPr="00F358BE">
        <w:rPr>
          <w:noProof/>
          <w:sz w:val="28"/>
          <w:szCs w:val="28"/>
        </w:rPr>
        <w:drawing>
          <wp:inline distT="0" distB="0" distL="0" distR="0" wp14:anchorId="00D7209E" wp14:editId="2C309488">
            <wp:extent cx="2641600" cy="1828735"/>
            <wp:effectExtent l="0" t="0" r="635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667109" cy="1846395"/>
                    </a:xfrm>
                    <a:prstGeom prst="rect">
                      <a:avLst/>
                    </a:prstGeom>
                  </pic:spPr>
                </pic:pic>
              </a:graphicData>
            </a:graphic>
          </wp:inline>
        </w:drawing>
      </w:r>
      <w:r>
        <w:rPr>
          <w:sz w:val="28"/>
          <w:szCs w:val="28"/>
        </w:rPr>
        <w:t xml:space="preserve"> </w:t>
      </w:r>
      <w:r w:rsidRPr="00F358BE">
        <w:rPr>
          <w:noProof/>
          <w:sz w:val="28"/>
          <w:szCs w:val="28"/>
        </w:rPr>
        <w:drawing>
          <wp:inline distT="0" distB="0" distL="0" distR="0" wp14:anchorId="5C045D69" wp14:editId="31D4C894">
            <wp:extent cx="2863412" cy="18211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894370" cy="1840870"/>
                    </a:xfrm>
                    <a:prstGeom prst="rect">
                      <a:avLst/>
                    </a:prstGeom>
                  </pic:spPr>
                </pic:pic>
              </a:graphicData>
            </a:graphic>
          </wp:inline>
        </w:drawing>
      </w:r>
    </w:p>
    <w:p w14:paraId="252DC451" w14:textId="7B94539D" w:rsidR="00F358BE" w:rsidRPr="002D48A5" w:rsidRDefault="00F358BE" w:rsidP="002D48A5">
      <w:pPr>
        <w:spacing w:after="0" w:line="360" w:lineRule="auto"/>
        <w:jc w:val="center"/>
        <w:rPr>
          <w:i/>
          <w:iCs/>
        </w:rPr>
      </w:pPr>
      <w:r w:rsidRPr="002D48A5">
        <w:rPr>
          <w:i/>
          <w:iCs/>
        </w:rPr>
        <w:t xml:space="preserve">Hình ảnh cô Nguyễn Thị Hồng Nhung đang </w:t>
      </w:r>
      <w:r w:rsidR="002D48A5" w:rsidRPr="002D48A5">
        <w:rPr>
          <w:i/>
          <w:iCs/>
        </w:rPr>
        <w:t>cùng thảo luận với trẻ</w:t>
      </w:r>
    </w:p>
    <w:p w14:paraId="04635DEA" w14:textId="77777777" w:rsidR="00F358BE" w:rsidRDefault="00F358BE" w:rsidP="00F358BE">
      <w:pPr>
        <w:spacing w:after="0" w:line="360" w:lineRule="auto"/>
        <w:rPr>
          <w:sz w:val="28"/>
          <w:szCs w:val="28"/>
        </w:rPr>
      </w:pPr>
      <w:r w:rsidRPr="00F358BE">
        <w:rPr>
          <w:sz w:val="28"/>
          <w:szCs w:val="28"/>
        </w:rPr>
        <w:lastRenderedPageBreak/>
        <w:t xml:space="preserve">Trong công tác chuyên môn, cô Nguyễn Thị Hồng Nhung luôn là người giáo viên mẫu mực, có tinh thần trách nhiệm cao và không ngừng học hỏi, đổi mới. Trước yêu cầu ngày càng cao của ngành giáo dục, cô luôn chủ động nghiên cứu tài liệu, tham gia các lớp bồi dưỡng chuyên môn, tích cực ứng dụng các phương pháp giáo dục tiên tiến nhằm nâng cao chất lượng chăm sóc, nuôi dưỡng và giáo dục trẻ. Với cô, mỗi ngày đến trường là một ngày được sáng tạo, được tìm tòi những cách làm mới để mang đến cho trẻ những giờ học bổ ích, những trải nghiệm ý nghĩa và những ký ức tuổi thơ tươi đẹp. </w:t>
      </w:r>
    </w:p>
    <w:p w14:paraId="5D5EE792" w14:textId="3DC45073" w:rsidR="002D48A5" w:rsidRDefault="002D48A5" w:rsidP="00F358BE">
      <w:pPr>
        <w:spacing w:after="0" w:line="360" w:lineRule="auto"/>
        <w:rPr>
          <w:sz w:val="28"/>
          <w:szCs w:val="28"/>
        </w:rPr>
      </w:pPr>
      <w:r w:rsidRPr="002D48A5">
        <w:rPr>
          <w:noProof/>
          <w:sz w:val="28"/>
          <w:szCs w:val="28"/>
        </w:rPr>
        <w:drawing>
          <wp:inline distT="0" distB="0" distL="0" distR="0" wp14:anchorId="6C9A543B" wp14:editId="29AD852A">
            <wp:extent cx="2819400" cy="20091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34445" cy="2019861"/>
                    </a:xfrm>
                    <a:prstGeom prst="rect">
                      <a:avLst/>
                    </a:prstGeom>
                  </pic:spPr>
                </pic:pic>
              </a:graphicData>
            </a:graphic>
          </wp:inline>
        </w:drawing>
      </w:r>
      <w:r>
        <w:rPr>
          <w:sz w:val="28"/>
          <w:szCs w:val="28"/>
        </w:rPr>
        <w:t xml:space="preserve">  </w:t>
      </w:r>
      <w:r w:rsidR="00EA3D2C" w:rsidRPr="00EA3D2C">
        <w:rPr>
          <w:sz w:val="28"/>
          <w:szCs w:val="28"/>
        </w:rPr>
        <w:drawing>
          <wp:inline distT="0" distB="0" distL="0" distR="0" wp14:anchorId="2F4F2804" wp14:editId="162F9292">
            <wp:extent cx="2692400" cy="2017213"/>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13070" cy="2032699"/>
                    </a:xfrm>
                    <a:prstGeom prst="rect">
                      <a:avLst/>
                    </a:prstGeom>
                  </pic:spPr>
                </pic:pic>
              </a:graphicData>
            </a:graphic>
          </wp:inline>
        </w:drawing>
      </w:r>
    </w:p>
    <w:p w14:paraId="1776A208" w14:textId="5042F616" w:rsidR="002D48A5" w:rsidRPr="002D48A5" w:rsidRDefault="002D48A5" w:rsidP="002D48A5">
      <w:pPr>
        <w:spacing w:after="0" w:line="360" w:lineRule="auto"/>
        <w:jc w:val="center"/>
        <w:rPr>
          <w:i/>
          <w:iCs/>
        </w:rPr>
      </w:pPr>
      <w:r w:rsidRPr="002D48A5">
        <w:rPr>
          <w:i/>
          <w:iCs/>
        </w:rPr>
        <w:t xml:space="preserve">Hình ảnh cô </w:t>
      </w:r>
      <w:r w:rsidRPr="00F358BE">
        <w:rPr>
          <w:i/>
          <w:iCs/>
        </w:rPr>
        <w:t>Nguyễn Thị Hồng Nhung</w:t>
      </w:r>
      <w:r w:rsidRPr="002D48A5">
        <w:rPr>
          <w:i/>
          <w:iCs/>
        </w:rPr>
        <w:t xml:space="preserve"> tham gia các buổi bồi dưỡng chuyên môn</w:t>
      </w:r>
    </w:p>
    <w:p w14:paraId="25690173" w14:textId="18079E16" w:rsidR="00F358BE" w:rsidRPr="00F358BE" w:rsidRDefault="00F358BE" w:rsidP="00F358BE">
      <w:pPr>
        <w:spacing w:after="0" w:line="360" w:lineRule="auto"/>
        <w:rPr>
          <w:sz w:val="28"/>
          <w:szCs w:val="28"/>
        </w:rPr>
      </w:pPr>
      <w:r w:rsidRPr="00F358BE">
        <w:rPr>
          <w:sz w:val="28"/>
          <w:szCs w:val="28"/>
        </w:rPr>
        <w:t>Điều đáng quý ở cô không chỉ là sự tận tâm mà còn là tinh thần sáng tạo trong công việc. Năm học 2025 – 2026, cô đã</w:t>
      </w:r>
      <w:r>
        <w:rPr>
          <w:sz w:val="28"/>
          <w:szCs w:val="28"/>
        </w:rPr>
        <w:t xml:space="preserve"> cùng đồng nghiệp</w:t>
      </w:r>
      <w:r w:rsidRPr="00F358BE">
        <w:rPr>
          <w:sz w:val="28"/>
          <w:szCs w:val="28"/>
        </w:rPr>
        <w:t xml:space="preserve"> xây dựng và áp dụng thành công sáng kiến kinh nghiệm vào thực tiễn giảng dạy, góp phần nâng cao hiệu quả giáo dục tại nhà trường. Sáng kiến của cô không chỉ thể hiện năng lực chuyên môn mà còn cho thấy tinh thần trách nhiệm, sự trăn trở và mong muốn đóng góp cho sự phát triển chung của đơn vị.</w:t>
      </w:r>
    </w:p>
    <w:p w14:paraId="43A05B52" w14:textId="77777777" w:rsidR="00F358BE" w:rsidRDefault="00F358BE" w:rsidP="00F358BE">
      <w:pPr>
        <w:spacing w:after="0" w:line="360" w:lineRule="auto"/>
        <w:rPr>
          <w:sz w:val="28"/>
          <w:szCs w:val="28"/>
        </w:rPr>
      </w:pPr>
      <w:r w:rsidRPr="00F358BE">
        <w:rPr>
          <w:sz w:val="28"/>
          <w:szCs w:val="28"/>
        </w:rPr>
        <w:t xml:space="preserve">Bên cạnh công tác chuyên môn, cô Nguyễn Thị Hồng Nhung còn là một nhân tố nổi bật trong các hoạt động phong trào của nhà trường. Với năng khiếu múa, hát và khả năng dẫn chương trình tự nhiên, duyên dáng, cô luôn là gương mặt quen thuộc trong các ngày hội, ngày lễ và các chương trình văn nghệ. Từ việc dàn dựng tiết mục, tham gia biểu diễn cho đến đảm nhận vai trò dẫn chương trình, cô đều thực hiện bằng tất cả nhiệt huyết và trách nhiệm. Hình ảnh cô giáo tự tin trên sân khấu, truyền cảm hứng bằng lời nói và tiếng hát đã góp phần làm nên thành công của </w:t>
      </w:r>
      <w:r w:rsidRPr="00F358BE">
        <w:rPr>
          <w:sz w:val="28"/>
          <w:szCs w:val="28"/>
        </w:rPr>
        <w:lastRenderedPageBreak/>
        <w:t>nhiều hoạt động tập thể, tạo nên bầu không khí vui tươi, đoàn kết và gắn bó trong nhà trường.</w:t>
      </w:r>
    </w:p>
    <w:p w14:paraId="526EC2EC" w14:textId="1C571AF2" w:rsidR="002D48A5" w:rsidRDefault="002D48A5" w:rsidP="00F358BE">
      <w:pPr>
        <w:spacing w:after="0" w:line="360" w:lineRule="auto"/>
        <w:rPr>
          <w:sz w:val="28"/>
          <w:szCs w:val="28"/>
        </w:rPr>
      </w:pPr>
      <w:r w:rsidRPr="002D48A5">
        <w:rPr>
          <w:noProof/>
          <w:sz w:val="28"/>
          <w:szCs w:val="28"/>
        </w:rPr>
        <w:drawing>
          <wp:inline distT="0" distB="0" distL="0" distR="0" wp14:anchorId="521DC593" wp14:editId="25B4B1F0">
            <wp:extent cx="2620495" cy="1746250"/>
            <wp:effectExtent l="0" t="0" r="889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33678" cy="1755035"/>
                    </a:xfrm>
                    <a:prstGeom prst="rect">
                      <a:avLst/>
                    </a:prstGeom>
                  </pic:spPr>
                </pic:pic>
              </a:graphicData>
            </a:graphic>
          </wp:inline>
        </w:drawing>
      </w:r>
      <w:r w:rsidR="006D3F39">
        <w:rPr>
          <w:sz w:val="28"/>
          <w:szCs w:val="28"/>
        </w:rPr>
        <w:t xml:space="preserve">     </w:t>
      </w:r>
      <w:r w:rsidR="006D3F39" w:rsidRPr="006D3F39">
        <w:rPr>
          <w:noProof/>
          <w:sz w:val="28"/>
          <w:szCs w:val="28"/>
        </w:rPr>
        <w:drawing>
          <wp:inline distT="0" distB="0" distL="0" distR="0" wp14:anchorId="173C911B" wp14:editId="7EBC202C">
            <wp:extent cx="2616200" cy="1743388"/>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29003" cy="1751920"/>
                    </a:xfrm>
                    <a:prstGeom prst="rect">
                      <a:avLst/>
                    </a:prstGeom>
                  </pic:spPr>
                </pic:pic>
              </a:graphicData>
            </a:graphic>
          </wp:inline>
        </w:drawing>
      </w:r>
    </w:p>
    <w:p w14:paraId="38FEE6A4" w14:textId="668D5B00" w:rsidR="006D3F39" w:rsidRDefault="006D3F39" w:rsidP="00F358BE">
      <w:pPr>
        <w:spacing w:after="0" w:line="360" w:lineRule="auto"/>
        <w:rPr>
          <w:sz w:val="28"/>
          <w:szCs w:val="28"/>
        </w:rPr>
      </w:pPr>
      <w:r>
        <w:rPr>
          <w:sz w:val="28"/>
          <w:szCs w:val="28"/>
        </w:rPr>
        <w:t xml:space="preserve">               </w:t>
      </w:r>
      <w:r w:rsidRPr="006D3F39">
        <w:rPr>
          <w:noProof/>
          <w:sz w:val="28"/>
          <w:szCs w:val="28"/>
        </w:rPr>
        <w:drawing>
          <wp:inline distT="0" distB="0" distL="0" distR="0" wp14:anchorId="610D3ED4" wp14:editId="035CFC31">
            <wp:extent cx="4029075" cy="2266274"/>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42988" cy="2274100"/>
                    </a:xfrm>
                    <a:prstGeom prst="rect">
                      <a:avLst/>
                    </a:prstGeom>
                  </pic:spPr>
                </pic:pic>
              </a:graphicData>
            </a:graphic>
          </wp:inline>
        </w:drawing>
      </w:r>
    </w:p>
    <w:p w14:paraId="228054FF" w14:textId="78521DB9" w:rsidR="006D3F39" w:rsidRPr="00F358BE" w:rsidRDefault="006D3F39" w:rsidP="006D3F39">
      <w:pPr>
        <w:spacing w:after="0" w:line="360" w:lineRule="auto"/>
        <w:jc w:val="center"/>
        <w:rPr>
          <w:sz w:val="28"/>
          <w:szCs w:val="28"/>
        </w:rPr>
      </w:pPr>
      <w:r w:rsidRPr="002D48A5">
        <w:rPr>
          <w:i/>
          <w:iCs/>
        </w:rPr>
        <w:t xml:space="preserve">Hình ảnh cô </w:t>
      </w:r>
      <w:r w:rsidRPr="00F358BE">
        <w:rPr>
          <w:i/>
          <w:iCs/>
        </w:rPr>
        <w:t>Nguyễn Thị Hồng Nhung</w:t>
      </w:r>
      <w:r w:rsidRPr="002D48A5">
        <w:rPr>
          <w:i/>
          <w:iCs/>
        </w:rPr>
        <w:t xml:space="preserve"> tham gia</w:t>
      </w:r>
      <w:r>
        <w:rPr>
          <w:i/>
          <w:iCs/>
        </w:rPr>
        <w:t xml:space="preserve"> múa hát, dẫn trương trình</w:t>
      </w:r>
    </w:p>
    <w:p w14:paraId="17874FA1" w14:textId="77777777" w:rsidR="00F358BE" w:rsidRDefault="00F358BE" w:rsidP="00F358BE">
      <w:pPr>
        <w:spacing w:after="0" w:line="360" w:lineRule="auto"/>
        <w:rPr>
          <w:sz w:val="28"/>
          <w:szCs w:val="28"/>
        </w:rPr>
      </w:pPr>
      <w:r w:rsidRPr="00F358BE">
        <w:rPr>
          <w:sz w:val="28"/>
          <w:szCs w:val="28"/>
        </w:rPr>
        <w:t xml:space="preserve">Không chỉ giỏi chuyên môn và năng động trong phong trào, cô còn được đồng nghiệp yêu mến bởi sự chân thành, hòa đồng và luôn sẵn sàng sẻ chia. Trong công việc, cô nhiệt tình hỗ trợ đồng nghiệp, trao đổi kinh nghiệm chuyên môn, cùng nhau tháo gỡ những khó khăn để hoàn thành tốt nhiệm vụ. Sự gần gũi, thân thiện của cô đã góp phần xây dựng tập thể nhà trường đoàn kết, vững mạnh và đầy tình yêu thương. </w:t>
      </w:r>
    </w:p>
    <w:p w14:paraId="3DAD19FF" w14:textId="2673C263" w:rsidR="006D3F39" w:rsidRDefault="006D3F39" w:rsidP="00F358BE">
      <w:pPr>
        <w:spacing w:after="0" w:line="360" w:lineRule="auto"/>
        <w:rPr>
          <w:noProof/>
        </w:rPr>
      </w:pPr>
      <w:r w:rsidRPr="006D3F39">
        <w:rPr>
          <w:noProof/>
          <w:sz w:val="28"/>
          <w:szCs w:val="28"/>
        </w:rPr>
        <w:drawing>
          <wp:inline distT="0" distB="0" distL="0" distR="0" wp14:anchorId="7CC69F55" wp14:editId="2F77FB54">
            <wp:extent cx="2363210" cy="15748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71497" cy="1580323"/>
                    </a:xfrm>
                    <a:prstGeom prst="rect">
                      <a:avLst/>
                    </a:prstGeom>
                  </pic:spPr>
                </pic:pic>
              </a:graphicData>
            </a:graphic>
          </wp:inline>
        </w:drawing>
      </w:r>
      <w:r w:rsidRPr="006D3F39">
        <w:rPr>
          <w:noProof/>
        </w:rPr>
        <w:t xml:space="preserve"> </w:t>
      </w:r>
      <w:r w:rsidRPr="006D3F39">
        <w:rPr>
          <w:noProof/>
          <w:sz w:val="28"/>
          <w:szCs w:val="28"/>
        </w:rPr>
        <w:drawing>
          <wp:inline distT="0" distB="0" distL="0" distR="0" wp14:anchorId="5F59B89C" wp14:editId="18A6657E">
            <wp:extent cx="1409700" cy="162505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260" t="26878" r="-2260" b="11502"/>
                    <a:stretch/>
                  </pic:blipFill>
                  <pic:spPr bwMode="auto">
                    <a:xfrm>
                      <a:off x="0" y="0"/>
                      <a:ext cx="1431620" cy="1650326"/>
                    </a:xfrm>
                    <a:prstGeom prst="rect">
                      <a:avLst/>
                    </a:prstGeom>
                    <a:ln>
                      <a:noFill/>
                    </a:ln>
                    <a:extLst>
                      <a:ext uri="{53640926-AAD7-44D8-BBD7-CCE9431645EC}">
                        <a14:shadowObscured xmlns:a14="http://schemas.microsoft.com/office/drawing/2010/main"/>
                      </a:ext>
                    </a:extLst>
                  </pic:spPr>
                </pic:pic>
              </a:graphicData>
            </a:graphic>
          </wp:inline>
        </w:drawing>
      </w:r>
      <w:r w:rsidR="00696D49" w:rsidRPr="00696D49">
        <w:rPr>
          <w:noProof/>
        </w:rPr>
        <w:drawing>
          <wp:inline distT="0" distB="0" distL="0" distR="0" wp14:anchorId="665EF7A6" wp14:editId="48B100D6">
            <wp:extent cx="2120900" cy="16129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35499" cy="1624002"/>
                    </a:xfrm>
                    <a:prstGeom prst="rect">
                      <a:avLst/>
                    </a:prstGeom>
                  </pic:spPr>
                </pic:pic>
              </a:graphicData>
            </a:graphic>
          </wp:inline>
        </w:drawing>
      </w:r>
    </w:p>
    <w:p w14:paraId="0C076EA6" w14:textId="1EA8E36C" w:rsidR="006D3F39" w:rsidRPr="00F358BE" w:rsidRDefault="006D3F39" w:rsidP="00696D49">
      <w:pPr>
        <w:spacing w:after="0" w:line="360" w:lineRule="auto"/>
        <w:jc w:val="center"/>
        <w:rPr>
          <w:sz w:val="28"/>
          <w:szCs w:val="28"/>
        </w:rPr>
      </w:pPr>
      <w:r w:rsidRPr="002D48A5">
        <w:rPr>
          <w:i/>
          <w:iCs/>
        </w:rPr>
        <w:t xml:space="preserve">Hình ảnh cô </w:t>
      </w:r>
      <w:r w:rsidRPr="00F358BE">
        <w:rPr>
          <w:i/>
          <w:iCs/>
        </w:rPr>
        <w:t>Nguyễn Thị Hồng Nhung</w:t>
      </w:r>
      <w:r>
        <w:rPr>
          <w:i/>
          <w:iCs/>
        </w:rPr>
        <w:t xml:space="preserve"> được đồng nghiệp, phụ huynh, học sinh yêu mến</w:t>
      </w:r>
    </w:p>
    <w:p w14:paraId="42B5F263" w14:textId="77777777" w:rsidR="00F358BE" w:rsidRDefault="00F358BE" w:rsidP="00F358BE">
      <w:pPr>
        <w:spacing w:after="0" w:line="360" w:lineRule="auto"/>
        <w:rPr>
          <w:sz w:val="28"/>
          <w:szCs w:val="28"/>
        </w:rPr>
      </w:pPr>
      <w:r w:rsidRPr="00F358BE">
        <w:rPr>
          <w:sz w:val="28"/>
          <w:szCs w:val="28"/>
        </w:rPr>
        <w:lastRenderedPageBreak/>
        <w:t xml:space="preserve">Có thể nói rằng, những việc làm của cô Nguyễn Thị Hồng Nhung tuy giản dị nhưng chứa đựng những giá trị tốt đẹp và ý nghĩa sâu sắc. Đó là tinh thần trách nhiệm, lòng yêu nghề, sự tận tụy với trẻ, sự sáng tạo trong chuyên môn và nhiệt huyết trong các hoạt động tập thể. Những đóng góp thầm lặng của cô đã góp phần nâng cao chất lượng giáo dục của nhà trường, lan tỏa những điều tích cực và truyền cảm hứng cho đồng nghiệp cùng phấn đấu. </w:t>
      </w:r>
    </w:p>
    <w:p w14:paraId="5DB6C909" w14:textId="7BC87DAD" w:rsidR="006D3F39" w:rsidRDefault="006D3F39" w:rsidP="00F358BE">
      <w:pPr>
        <w:spacing w:after="0" w:line="360" w:lineRule="auto"/>
        <w:rPr>
          <w:sz w:val="28"/>
          <w:szCs w:val="28"/>
        </w:rPr>
      </w:pPr>
      <w:r>
        <w:rPr>
          <w:sz w:val="28"/>
          <w:szCs w:val="28"/>
        </w:rPr>
        <w:t xml:space="preserve">Với những cố gắng, nỗ lực cống hiến không ngừng để hoàn thiện bản thân, trong nhiều năm qua cô </w:t>
      </w:r>
      <w:r w:rsidRPr="00F358BE">
        <w:rPr>
          <w:sz w:val="28"/>
          <w:szCs w:val="28"/>
        </w:rPr>
        <w:t>Nguyễn Thị Hồng Nhung</w:t>
      </w:r>
      <w:r>
        <w:rPr>
          <w:sz w:val="28"/>
          <w:szCs w:val="28"/>
        </w:rPr>
        <w:t xml:space="preserve"> đã được nhận những danh hiệu xứng đáng:</w:t>
      </w:r>
    </w:p>
    <w:p w14:paraId="34E05789" w14:textId="77777777" w:rsidR="006D3F39" w:rsidRPr="006D3F39" w:rsidRDefault="006D3F39" w:rsidP="006D3F39">
      <w:pPr>
        <w:spacing w:after="0" w:line="360" w:lineRule="auto"/>
        <w:rPr>
          <w:sz w:val="28"/>
          <w:szCs w:val="28"/>
        </w:rPr>
      </w:pPr>
      <w:r w:rsidRPr="006D3F39">
        <w:rPr>
          <w:sz w:val="28"/>
          <w:szCs w:val="28"/>
        </w:rPr>
        <w:t>Năm 2017: chiến sĩ thi đua</w:t>
      </w:r>
    </w:p>
    <w:p w14:paraId="1D8AED07" w14:textId="77777777" w:rsidR="006D3F39" w:rsidRPr="006D3F39" w:rsidRDefault="006D3F39" w:rsidP="006D3F39">
      <w:pPr>
        <w:spacing w:after="0" w:line="360" w:lineRule="auto"/>
        <w:rPr>
          <w:sz w:val="28"/>
          <w:szCs w:val="28"/>
        </w:rPr>
      </w:pPr>
      <w:r w:rsidRPr="006D3F39">
        <w:rPr>
          <w:sz w:val="28"/>
          <w:szCs w:val="28"/>
        </w:rPr>
        <w:t>Năm 2018: Giấy khen</w:t>
      </w:r>
    </w:p>
    <w:p w14:paraId="75B3D93E" w14:textId="77777777" w:rsidR="006D3F39" w:rsidRPr="006D3F39" w:rsidRDefault="006D3F39" w:rsidP="006D3F39">
      <w:pPr>
        <w:spacing w:after="0" w:line="360" w:lineRule="auto"/>
        <w:rPr>
          <w:sz w:val="28"/>
          <w:szCs w:val="28"/>
        </w:rPr>
      </w:pPr>
      <w:r w:rsidRPr="006D3F39">
        <w:rPr>
          <w:sz w:val="28"/>
          <w:szCs w:val="28"/>
        </w:rPr>
        <w:t>Năm 2022: Giấy khen</w:t>
      </w:r>
    </w:p>
    <w:p w14:paraId="0FA2061B" w14:textId="77777777" w:rsidR="006D3F39" w:rsidRPr="006D3F39" w:rsidRDefault="006D3F39" w:rsidP="006D3F39">
      <w:pPr>
        <w:spacing w:after="0" w:line="360" w:lineRule="auto"/>
        <w:rPr>
          <w:sz w:val="28"/>
          <w:szCs w:val="28"/>
        </w:rPr>
      </w:pPr>
      <w:r w:rsidRPr="006D3F39">
        <w:rPr>
          <w:sz w:val="28"/>
          <w:szCs w:val="28"/>
        </w:rPr>
        <w:t>Năm 2022: Đảng viên hoàn thành xuất sắc nhiệm vụ</w:t>
      </w:r>
    </w:p>
    <w:p w14:paraId="55D0E08C" w14:textId="77777777" w:rsidR="006D3F39" w:rsidRPr="006D3F39" w:rsidRDefault="006D3F39" w:rsidP="006D3F39">
      <w:pPr>
        <w:spacing w:after="0" w:line="360" w:lineRule="auto"/>
        <w:rPr>
          <w:sz w:val="28"/>
          <w:szCs w:val="28"/>
        </w:rPr>
      </w:pPr>
      <w:r w:rsidRPr="006D3F39">
        <w:rPr>
          <w:sz w:val="28"/>
          <w:szCs w:val="28"/>
        </w:rPr>
        <w:t>Măm 2020 được Ban chấp hành liên đoàn lao động TP Ninh Bình trao giấy chứng nhận: "Giỏi việc nước, đảm việc nhà" Giai đoạn 2015- 2020</w:t>
      </w:r>
    </w:p>
    <w:p w14:paraId="0B20A38F" w14:textId="66EAF663" w:rsidR="006D3F39" w:rsidRPr="00F358BE" w:rsidRDefault="006D3F39" w:rsidP="006D3F39">
      <w:pPr>
        <w:spacing w:after="0" w:line="360" w:lineRule="auto"/>
        <w:rPr>
          <w:sz w:val="28"/>
          <w:szCs w:val="28"/>
        </w:rPr>
      </w:pPr>
      <w:r w:rsidRPr="006D3F39">
        <w:rPr>
          <w:sz w:val="28"/>
          <w:szCs w:val="28"/>
        </w:rPr>
        <w:t>Năm 2023: Giấy khen Tp</w:t>
      </w:r>
    </w:p>
    <w:p w14:paraId="48695266" w14:textId="3D06A35D" w:rsidR="00F358BE" w:rsidRPr="00F358BE" w:rsidRDefault="00F358BE" w:rsidP="00F358BE">
      <w:pPr>
        <w:spacing w:after="0" w:line="360" w:lineRule="auto"/>
        <w:rPr>
          <w:sz w:val="28"/>
          <w:szCs w:val="28"/>
        </w:rPr>
      </w:pPr>
      <w:r w:rsidRPr="00F358BE">
        <w:rPr>
          <w:sz w:val="28"/>
          <w:szCs w:val="28"/>
        </w:rPr>
        <w:t>Cô giáo Nguyễn Thị Hồng Nhung thực sự là một tấm gương “Người tốt – Việc tốt” tiêu biểu của Trường Mầm non Thúy Sơn. Những bông hoa đẹp nhất không phải lúc nào cũng rực rỡ giữa nắng vàng mà đôi khi lặng lẽ tỏa hương bằng sự cống hiến bền bỉ mỗi ngày. Và cô Nguyễn Thị Hồng Nhung chính là một bông hoa như thế – giản dị, tận tâm và luôn hết lòng vì sự nghiệp trồng người.</w:t>
      </w:r>
    </w:p>
    <w:p w14:paraId="75D767BD" w14:textId="77777777" w:rsidR="00827302" w:rsidRPr="00F358BE" w:rsidRDefault="00827302" w:rsidP="00F358BE">
      <w:pPr>
        <w:spacing w:after="0" w:line="360" w:lineRule="auto"/>
        <w:rPr>
          <w:sz w:val="28"/>
          <w:szCs w:val="28"/>
        </w:rPr>
      </w:pPr>
    </w:p>
    <w:sectPr w:rsidR="00827302" w:rsidRPr="00F358BE" w:rsidSect="00E86A54">
      <w:pgSz w:w="11907" w:h="16840" w:code="9"/>
      <w:pgMar w:top="1418" w:right="851" w:bottom="1134" w:left="1701" w:header="709" w:footer="709"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drawingGridHorizontalSpacing w:val="13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58BE"/>
    <w:rsid w:val="002D48A5"/>
    <w:rsid w:val="0033015A"/>
    <w:rsid w:val="00696D49"/>
    <w:rsid w:val="006D3F39"/>
    <w:rsid w:val="00751F59"/>
    <w:rsid w:val="00827302"/>
    <w:rsid w:val="00922807"/>
    <w:rsid w:val="00BD3A42"/>
    <w:rsid w:val="00BD7823"/>
    <w:rsid w:val="00E86A54"/>
    <w:rsid w:val="00EA3D2C"/>
    <w:rsid w:val="00F358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7AC748"/>
  <w15:chartTrackingRefBased/>
  <w15:docId w15:val="{D395718F-C001-4307-B2B2-583DDD1022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358B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358B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358BE"/>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358BE"/>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F358BE"/>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F358BE"/>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F358BE"/>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F358BE"/>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F358BE"/>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58B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358B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358BE"/>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358BE"/>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F358BE"/>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F358BE"/>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F358BE"/>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F358BE"/>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F358BE"/>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F358B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358B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358BE"/>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358BE"/>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F358BE"/>
    <w:pPr>
      <w:spacing w:before="160"/>
      <w:jc w:val="center"/>
    </w:pPr>
    <w:rPr>
      <w:i/>
      <w:iCs/>
      <w:color w:val="404040" w:themeColor="text1" w:themeTint="BF"/>
    </w:rPr>
  </w:style>
  <w:style w:type="character" w:customStyle="1" w:styleId="QuoteChar">
    <w:name w:val="Quote Char"/>
    <w:basedOn w:val="DefaultParagraphFont"/>
    <w:link w:val="Quote"/>
    <w:uiPriority w:val="29"/>
    <w:rsid w:val="00F358BE"/>
    <w:rPr>
      <w:i/>
      <w:iCs/>
      <w:color w:val="404040" w:themeColor="text1" w:themeTint="BF"/>
    </w:rPr>
  </w:style>
  <w:style w:type="paragraph" w:styleId="ListParagraph">
    <w:name w:val="List Paragraph"/>
    <w:basedOn w:val="Normal"/>
    <w:uiPriority w:val="34"/>
    <w:qFormat/>
    <w:rsid w:val="00F358BE"/>
    <w:pPr>
      <w:ind w:left="720"/>
      <w:contextualSpacing/>
    </w:pPr>
  </w:style>
  <w:style w:type="character" w:styleId="IntenseEmphasis">
    <w:name w:val="Intense Emphasis"/>
    <w:basedOn w:val="DefaultParagraphFont"/>
    <w:uiPriority w:val="21"/>
    <w:qFormat/>
    <w:rsid w:val="00F358BE"/>
    <w:rPr>
      <w:i/>
      <w:iCs/>
      <w:color w:val="0F4761" w:themeColor="accent1" w:themeShade="BF"/>
    </w:rPr>
  </w:style>
  <w:style w:type="paragraph" w:styleId="IntenseQuote">
    <w:name w:val="Intense Quote"/>
    <w:basedOn w:val="Normal"/>
    <w:next w:val="Normal"/>
    <w:link w:val="IntenseQuoteChar"/>
    <w:uiPriority w:val="30"/>
    <w:qFormat/>
    <w:rsid w:val="00F358B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358BE"/>
    <w:rPr>
      <w:i/>
      <w:iCs/>
      <w:color w:val="0F4761" w:themeColor="accent1" w:themeShade="BF"/>
    </w:rPr>
  </w:style>
  <w:style w:type="character" w:styleId="IntenseReference">
    <w:name w:val="Intense Reference"/>
    <w:basedOn w:val="DefaultParagraphFont"/>
    <w:uiPriority w:val="32"/>
    <w:qFormat/>
    <w:rsid w:val="00F358BE"/>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867559">
      <w:bodyDiv w:val="1"/>
      <w:marLeft w:val="0"/>
      <w:marRight w:val="0"/>
      <w:marTop w:val="0"/>
      <w:marBottom w:val="0"/>
      <w:divBdr>
        <w:top w:val="none" w:sz="0" w:space="0" w:color="auto"/>
        <w:left w:val="none" w:sz="0" w:space="0" w:color="auto"/>
        <w:bottom w:val="none" w:sz="0" w:space="0" w:color="auto"/>
        <w:right w:val="none" w:sz="0" w:space="0" w:color="auto"/>
      </w:divBdr>
      <w:divsChild>
        <w:div w:id="1756511772">
          <w:marLeft w:val="0"/>
          <w:marRight w:val="0"/>
          <w:marTop w:val="0"/>
          <w:marBottom w:val="0"/>
          <w:divBdr>
            <w:top w:val="none" w:sz="0" w:space="0" w:color="auto"/>
            <w:left w:val="none" w:sz="0" w:space="0" w:color="auto"/>
            <w:bottom w:val="none" w:sz="0" w:space="0" w:color="auto"/>
            <w:right w:val="none" w:sz="0" w:space="0" w:color="auto"/>
          </w:divBdr>
          <w:divsChild>
            <w:div w:id="1250306474">
              <w:marLeft w:val="750"/>
              <w:marRight w:val="0"/>
              <w:marTop w:val="0"/>
              <w:marBottom w:val="0"/>
              <w:divBdr>
                <w:top w:val="none" w:sz="0" w:space="0" w:color="auto"/>
                <w:left w:val="none" w:sz="0" w:space="0" w:color="auto"/>
                <w:bottom w:val="none" w:sz="0" w:space="0" w:color="auto"/>
                <w:right w:val="none" w:sz="0" w:space="0" w:color="auto"/>
              </w:divBdr>
              <w:divsChild>
                <w:div w:id="533083161">
                  <w:marLeft w:val="0"/>
                  <w:marRight w:val="0"/>
                  <w:marTop w:val="0"/>
                  <w:marBottom w:val="0"/>
                  <w:divBdr>
                    <w:top w:val="none" w:sz="0" w:space="0" w:color="auto"/>
                    <w:left w:val="none" w:sz="0" w:space="0" w:color="auto"/>
                    <w:bottom w:val="none" w:sz="0" w:space="0" w:color="auto"/>
                    <w:right w:val="none" w:sz="0" w:space="0" w:color="auto"/>
                  </w:divBdr>
                  <w:divsChild>
                    <w:div w:id="1676296581">
                      <w:marLeft w:val="0"/>
                      <w:marRight w:val="0"/>
                      <w:marTop w:val="0"/>
                      <w:marBottom w:val="0"/>
                      <w:divBdr>
                        <w:top w:val="none" w:sz="0" w:space="0" w:color="auto"/>
                        <w:left w:val="none" w:sz="0" w:space="0" w:color="auto"/>
                        <w:bottom w:val="none" w:sz="0" w:space="0" w:color="auto"/>
                        <w:right w:val="none" w:sz="0" w:space="0" w:color="auto"/>
                      </w:divBdr>
                      <w:divsChild>
                        <w:div w:id="1048800833">
                          <w:marLeft w:val="0"/>
                          <w:marRight w:val="0"/>
                          <w:marTop w:val="0"/>
                          <w:marBottom w:val="0"/>
                          <w:divBdr>
                            <w:top w:val="none" w:sz="0" w:space="0" w:color="auto"/>
                            <w:left w:val="none" w:sz="0" w:space="0" w:color="auto"/>
                            <w:bottom w:val="none" w:sz="0" w:space="0" w:color="auto"/>
                            <w:right w:val="none" w:sz="0" w:space="0" w:color="auto"/>
                          </w:divBdr>
                          <w:divsChild>
                            <w:div w:id="1720586273">
                              <w:marLeft w:val="0"/>
                              <w:marRight w:val="0"/>
                              <w:marTop w:val="0"/>
                              <w:marBottom w:val="0"/>
                              <w:divBdr>
                                <w:top w:val="none" w:sz="0" w:space="0" w:color="auto"/>
                                <w:left w:val="none" w:sz="0" w:space="0" w:color="auto"/>
                                <w:bottom w:val="none" w:sz="0" w:space="0" w:color="auto"/>
                                <w:right w:val="none" w:sz="0" w:space="0" w:color="auto"/>
                              </w:divBdr>
                              <w:divsChild>
                                <w:div w:id="1941179983">
                                  <w:marLeft w:val="0"/>
                                  <w:marRight w:val="0"/>
                                  <w:marTop w:val="0"/>
                                  <w:marBottom w:val="0"/>
                                  <w:divBdr>
                                    <w:top w:val="none" w:sz="0" w:space="0" w:color="auto"/>
                                    <w:left w:val="none" w:sz="0" w:space="0" w:color="auto"/>
                                    <w:bottom w:val="none" w:sz="0" w:space="0" w:color="auto"/>
                                    <w:right w:val="none" w:sz="0" w:space="0" w:color="auto"/>
                                  </w:divBdr>
                                  <w:divsChild>
                                    <w:div w:id="1516310876">
                                      <w:marLeft w:val="0"/>
                                      <w:marRight w:val="0"/>
                                      <w:marTop w:val="0"/>
                                      <w:marBottom w:val="0"/>
                                      <w:divBdr>
                                        <w:top w:val="none" w:sz="0" w:space="0" w:color="auto"/>
                                        <w:left w:val="none" w:sz="0" w:space="0" w:color="auto"/>
                                        <w:bottom w:val="none" w:sz="0" w:space="0" w:color="auto"/>
                                        <w:right w:val="none" w:sz="0" w:space="0" w:color="auto"/>
                                      </w:divBdr>
                                      <w:divsChild>
                                        <w:div w:id="557665805">
                                          <w:marLeft w:val="0"/>
                                          <w:marRight w:val="0"/>
                                          <w:marTop w:val="0"/>
                                          <w:marBottom w:val="0"/>
                                          <w:divBdr>
                                            <w:top w:val="none" w:sz="0" w:space="0" w:color="auto"/>
                                            <w:left w:val="none" w:sz="0" w:space="0" w:color="auto"/>
                                            <w:bottom w:val="none" w:sz="0" w:space="0" w:color="auto"/>
                                            <w:right w:val="none" w:sz="0" w:space="0" w:color="auto"/>
                                          </w:divBdr>
                                          <w:divsChild>
                                            <w:div w:id="2093307661">
                                              <w:marLeft w:val="0"/>
                                              <w:marRight w:val="0"/>
                                              <w:marTop w:val="0"/>
                                              <w:marBottom w:val="0"/>
                                              <w:divBdr>
                                                <w:top w:val="none" w:sz="0" w:space="0" w:color="auto"/>
                                                <w:left w:val="none" w:sz="0" w:space="0" w:color="auto"/>
                                                <w:bottom w:val="none" w:sz="0" w:space="0" w:color="auto"/>
                                                <w:right w:val="none" w:sz="0" w:space="0" w:color="auto"/>
                                              </w:divBdr>
                                              <w:divsChild>
                                                <w:div w:id="235432861">
                                                  <w:marLeft w:val="0"/>
                                                  <w:marRight w:val="0"/>
                                                  <w:marTop w:val="0"/>
                                                  <w:marBottom w:val="0"/>
                                                  <w:divBdr>
                                                    <w:top w:val="none" w:sz="0" w:space="0" w:color="auto"/>
                                                    <w:left w:val="none" w:sz="0" w:space="0" w:color="auto"/>
                                                    <w:bottom w:val="none" w:sz="0" w:space="0" w:color="auto"/>
                                                    <w:right w:val="none" w:sz="0" w:space="0" w:color="auto"/>
                                                  </w:divBdr>
                                                  <w:divsChild>
                                                    <w:div w:id="159936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14650581">
          <w:marLeft w:val="0"/>
          <w:marRight w:val="0"/>
          <w:marTop w:val="0"/>
          <w:marBottom w:val="0"/>
          <w:divBdr>
            <w:top w:val="none" w:sz="0" w:space="0" w:color="auto"/>
            <w:left w:val="none" w:sz="0" w:space="0" w:color="auto"/>
            <w:bottom w:val="none" w:sz="0" w:space="0" w:color="auto"/>
            <w:right w:val="none" w:sz="0" w:space="0" w:color="auto"/>
          </w:divBdr>
          <w:divsChild>
            <w:div w:id="1977180771">
              <w:marLeft w:val="750"/>
              <w:marRight w:val="0"/>
              <w:marTop w:val="0"/>
              <w:marBottom w:val="0"/>
              <w:divBdr>
                <w:top w:val="none" w:sz="0" w:space="0" w:color="auto"/>
                <w:left w:val="none" w:sz="0" w:space="0" w:color="auto"/>
                <w:bottom w:val="none" w:sz="0" w:space="0" w:color="auto"/>
                <w:right w:val="none" w:sz="0" w:space="0" w:color="auto"/>
              </w:divBdr>
              <w:divsChild>
                <w:div w:id="1394694977">
                  <w:marLeft w:val="0"/>
                  <w:marRight w:val="0"/>
                  <w:marTop w:val="0"/>
                  <w:marBottom w:val="0"/>
                  <w:divBdr>
                    <w:top w:val="none" w:sz="0" w:space="0" w:color="auto"/>
                    <w:left w:val="none" w:sz="0" w:space="0" w:color="auto"/>
                    <w:bottom w:val="none" w:sz="0" w:space="0" w:color="auto"/>
                    <w:right w:val="none" w:sz="0" w:space="0" w:color="auto"/>
                  </w:divBdr>
                  <w:divsChild>
                    <w:div w:id="300886064">
                      <w:marLeft w:val="0"/>
                      <w:marRight w:val="0"/>
                      <w:marTop w:val="0"/>
                      <w:marBottom w:val="0"/>
                      <w:divBdr>
                        <w:top w:val="none" w:sz="0" w:space="0" w:color="auto"/>
                        <w:left w:val="none" w:sz="0" w:space="0" w:color="auto"/>
                        <w:bottom w:val="none" w:sz="0" w:space="0" w:color="auto"/>
                        <w:right w:val="none" w:sz="0" w:space="0" w:color="auto"/>
                      </w:divBdr>
                      <w:divsChild>
                        <w:div w:id="223420165">
                          <w:marLeft w:val="0"/>
                          <w:marRight w:val="0"/>
                          <w:marTop w:val="0"/>
                          <w:marBottom w:val="0"/>
                          <w:divBdr>
                            <w:top w:val="none" w:sz="0" w:space="0" w:color="auto"/>
                            <w:left w:val="none" w:sz="0" w:space="0" w:color="auto"/>
                            <w:bottom w:val="none" w:sz="0" w:space="0" w:color="auto"/>
                            <w:right w:val="none" w:sz="0" w:space="0" w:color="auto"/>
                          </w:divBdr>
                          <w:divsChild>
                            <w:div w:id="1602906630">
                              <w:marLeft w:val="0"/>
                              <w:marRight w:val="0"/>
                              <w:marTop w:val="0"/>
                              <w:marBottom w:val="0"/>
                              <w:divBdr>
                                <w:top w:val="none" w:sz="0" w:space="0" w:color="auto"/>
                                <w:left w:val="none" w:sz="0" w:space="0" w:color="auto"/>
                                <w:bottom w:val="none" w:sz="0" w:space="0" w:color="auto"/>
                                <w:right w:val="none" w:sz="0" w:space="0" w:color="auto"/>
                              </w:divBdr>
                              <w:divsChild>
                                <w:div w:id="1639145107">
                                  <w:marLeft w:val="0"/>
                                  <w:marRight w:val="0"/>
                                  <w:marTop w:val="0"/>
                                  <w:marBottom w:val="0"/>
                                  <w:divBdr>
                                    <w:top w:val="none" w:sz="0" w:space="0" w:color="auto"/>
                                    <w:left w:val="none" w:sz="0" w:space="0" w:color="auto"/>
                                    <w:bottom w:val="none" w:sz="0" w:space="0" w:color="auto"/>
                                    <w:right w:val="none" w:sz="0" w:space="0" w:color="auto"/>
                                  </w:divBdr>
                                  <w:divsChild>
                                    <w:div w:id="1473985900">
                                      <w:marLeft w:val="0"/>
                                      <w:marRight w:val="0"/>
                                      <w:marTop w:val="0"/>
                                      <w:marBottom w:val="0"/>
                                      <w:divBdr>
                                        <w:top w:val="none" w:sz="0" w:space="0" w:color="auto"/>
                                        <w:left w:val="none" w:sz="0" w:space="0" w:color="auto"/>
                                        <w:bottom w:val="none" w:sz="0" w:space="0" w:color="auto"/>
                                        <w:right w:val="none" w:sz="0" w:space="0" w:color="auto"/>
                                      </w:divBdr>
                                      <w:divsChild>
                                        <w:div w:id="1253975645">
                                          <w:marLeft w:val="0"/>
                                          <w:marRight w:val="0"/>
                                          <w:marTop w:val="0"/>
                                          <w:marBottom w:val="0"/>
                                          <w:divBdr>
                                            <w:top w:val="none" w:sz="0" w:space="0" w:color="auto"/>
                                            <w:left w:val="none" w:sz="0" w:space="0" w:color="auto"/>
                                            <w:bottom w:val="none" w:sz="0" w:space="0" w:color="auto"/>
                                            <w:right w:val="none" w:sz="0" w:space="0" w:color="auto"/>
                                          </w:divBdr>
                                          <w:divsChild>
                                            <w:div w:id="1406758738">
                                              <w:marLeft w:val="0"/>
                                              <w:marRight w:val="0"/>
                                              <w:marTop w:val="0"/>
                                              <w:marBottom w:val="0"/>
                                              <w:divBdr>
                                                <w:top w:val="none" w:sz="0" w:space="0" w:color="auto"/>
                                                <w:left w:val="none" w:sz="0" w:space="0" w:color="auto"/>
                                                <w:bottom w:val="none" w:sz="0" w:space="0" w:color="auto"/>
                                                <w:right w:val="none" w:sz="0" w:space="0" w:color="auto"/>
                                              </w:divBdr>
                                              <w:divsChild>
                                                <w:div w:id="1678458630">
                                                  <w:marLeft w:val="0"/>
                                                  <w:marRight w:val="0"/>
                                                  <w:marTop w:val="0"/>
                                                  <w:marBottom w:val="0"/>
                                                  <w:divBdr>
                                                    <w:top w:val="none" w:sz="0" w:space="0" w:color="auto"/>
                                                    <w:left w:val="none" w:sz="0" w:space="0" w:color="auto"/>
                                                    <w:bottom w:val="none" w:sz="0" w:space="0" w:color="auto"/>
                                                    <w:right w:val="none" w:sz="0" w:space="0" w:color="auto"/>
                                                  </w:divBdr>
                                                  <w:divsChild>
                                                    <w:div w:id="1226335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34878549">
      <w:bodyDiv w:val="1"/>
      <w:marLeft w:val="0"/>
      <w:marRight w:val="0"/>
      <w:marTop w:val="0"/>
      <w:marBottom w:val="0"/>
      <w:divBdr>
        <w:top w:val="none" w:sz="0" w:space="0" w:color="auto"/>
        <w:left w:val="none" w:sz="0" w:space="0" w:color="auto"/>
        <w:bottom w:val="none" w:sz="0" w:space="0" w:color="auto"/>
        <w:right w:val="none" w:sz="0" w:space="0" w:color="auto"/>
      </w:divBdr>
      <w:divsChild>
        <w:div w:id="438112688">
          <w:marLeft w:val="0"/>
          <w:marRight w:val="0"/>
          <w:marTop w:val="0"/>
          <w:marBottom w:val="0"/>
          <w:divBdr>
            <w:top w:val="none" w:sz="0" w:space="0" w:color="auto"/>
            <w:left w:val="none" w:sz="0" w:space="0" w:color="auto"/>
            <w:bottom w:val="none" w:sz="0" w:space="0" w:color="auto"/>
            <w:right w:val="none" w:sz="0" w:space="0" w:color="auto"/>
          </w:divBdr>
          <w:divsChild>
            <w:div w:id="1746099924">
              <w:marLeft w:val="750"/>
              <w:marRight w:val="0"/>
              <w:marTop w:val="0"/>
              <w:marBottom w:val="0"/>
              <w:divBdr>
                <w:top w:val="none" w:sz="0" w:space="0" w:color="auto"/>
                <w:left w:val="none" w:sz="0" w:space="0" w:color="auto"/>
                <w:bottom w:val="none" w:sz="0" w:space="0" w:color="auto"/>
                <w:right w:val="none" w:sz="0" w:space="0" w:color="auto"/>
              </w:divBdr>
              <w:divsChild>
                <w:div w:id="1848520056">
                  <w:marLeft w:val="0"/>
                  <w:marRight w:val="0"/>
                  <w:marTop w:val="0"/>
                  <w:marBottom w:val="0"/>
                  <w:divBdr>
                    <w:top w:val="none" w:sz="0" w:space="0" w:color="auto"/>
                    <w:left w:val="none" w:sz="0" w:space="0" w:color="auto"/>
                    <w:bottom w:val="none" w:sz="0" w:space="0" w:color="auto"/>
                    <w:right w:val="none" w:sz="0" w:space="0" w:color="auto"/>
                  </w:divBdr>
                  <w:divsChild>
                    <w:div w:id="73013483">
                      <w:marLeft w:val="0"/>
                      <w:marRight w:val="0"/>
                      <w:marTop w:val="0"/>
                      <w:marBottom w:val="0"/>
                      <w:divBdr>
                        <w:top w:val="none" w:sz="0" w:space="0" w:color="auto"/>
                        <w:left w:val="none" w:sz="0" w:space="0" w:color="auto"/>
                        <w:bottom w:val="none" w:sz="0" w:space="0" w:color="auto"/>
                        <w:right w:val="none" w:sz="0" w:space="0" w:color="auto"/>
                      </w:divBdr>
                      <w:divsChild>
                        <w:div w:id="1025791466">
                          <w:marLeft w:val="0"/>
                          <w:marRight w:val="0"/>
                          <w:marTop w:val="0"/>
                          <w:marBottom w:val="0"/>
                          <w:divBdr>
                            <w:top w:val="none" w:sz="0" w:space="0" w:color="auto"/>
                            <w:left w:val="none" w:sz="0" w:space="0" w:color="auto"/>
                            <w:bottom w:val="none" w:sz="0" w:space="0" w:color="auto"/>
                            <w:right w:val="none" w:sz="0" w:space="0" w:color="auto"/>
                          </w:divBdr>
                          <w:divsChild>
                            <w:div w:id="1586574655">
                              <w:marLeft w:val="0"/>
                              <w:marRight w:val="0"/>
                              <w:marTop w:val="0"/>
                              <w:marBottom w:val="0"/>
                              <w:divBdr>
                                <w:top w:val="none" w:sz="0" w:space="0" w:color="auto"/>
                                <w:left w:val="none" w:sz="0" w:space="0" w:color="auto"/>
                                <w:bottom w:val="none" w:sz="0" w:space="0" w:color="auto"/>
                                <w:right w:val="none" w:sz="0" w:space="0" w:color="auto"/>
                              </w:divBdr>
                              <w:divsChild>
                                <w:div w:id="1651253476">
                                  <w:marLeft w:val="0"/>
                                  <w:marRight w:val="0"/>
                                  <w:marTop w:val="0"/>
                                  <w:marBottom w:val="0"/>
                                  <w:divBdr>
                                    <w:top w:val="none" w:sz="0" w:space="0" w:color="auto"/>
                                    <w:left w:val="none" w:sz="0" w:space="0" w:color="auto"/>
                                    <w:bottom w:val="none" w:sz="0" w:space="0" w:color="auto"/>
                                    <w:right w:val="none" w:sz="0" w:space="0" w:color="auto"/>
                                  </w:divBdr>
                                  <w:divsChild>
                                    <w:div w:id="655298870">
                                      <w:marLeft w:val="0"/>
                                      <w:marRight w:val="0"/>
                                      <w:marTop w:val="0"/>
                                      <w:marBottom w:val="0"/>
                                      <w:divBdr>
                                        <w:top w:val="none" w:sz="0" w:space="0" w:color="auto"/>
                                        <w:left w:val="none" w:sz="0" w:space="0" w:color="auto"/>
                                        <w:bottom w:val="none" w:sz="0" w:space="0" w:color="auto"/>
                                        <w:right w:val="none" w:sz="0" w:space="0" w:color="auto"/>
                                      </w:divBdr>
                                      <w:divsChild>
                                        <w:div w:id="1669093300">
                                          <w:marLeft w:val="0"/>
                                          <w:marRight w:val="0"/>
                                          <w:marTop w:val="0"/>
                                          <w:marBottom w:val="0"/>
                                          <w:divBdr>
                                            <w:top w:val="none" w:sz="0" w:space="0" w:color="auto"/>
                                            <w:left w:val="none" w:sz="0" w:space="0" w:color="auto"/>
                                            <w:bottom w:val="none" w:sz="0" w:space="0" w:color="auto"/>
                                            <w:right w:val="none" w:sz="0" w:space="0" w:color="auto"/>
                                          </w:divBdr>
                                          <w:divsChild>
                                            <w:div w:id="966662198">
                                              <w:marLeft w:val="0"/>
                                              <w:marRight w:val="0"/>
                                              <w:marTop w:val="0"/>
                                              <w:marBottom w:val="0"/>
                                              <w:divBdr>
                                                <w:top w:val="none" w:sz="0" w:space="0" w:color="auto"/>
                                                <w:left w:val="none" w:sz="0" w:space="0" w:color="auto"/>
                                                <w:bottom w:val="none" w:sz="0" w:space="0" w:color="auto"/>
                                                <w:right w:val="none" w:sz="0" w:space="0" w:color="auto"/>
                                              </w:divBdr>
                                              <w:divsChild>
                                                <w:div w:id="66076097">
                                                  <w:marLeft w:val="0"/>
                                                  <w:marRight w:val="0"/>
                                                  <w:marTop w:val="0"/>
                                                  <w:marBottom w:val="0"/>
                                                  <w:divBdr>
                                                    <w:top w:val="none" w:sz="0" w:space="0" w:color="auto"/>
                                                    <w:left w:val="none" w:sz="0" w:space="0" w:color="auto"/>
                                                    <w:bottom w:val="none" w:sz="0" w:space="0" w:color="auto"/>
                                                    <w:right w:val="none" w:sz="0" w:space="0" w:color="auto"/>
                                                  </w:divBdr>
                                                  <w:divsChild>
                                                    <w:div w:id="11807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78073941">
          <w:marLeft w:val="0"/>
          <w:marRight w:val="0"/>
          <w:marTop w:val="0"/>
          <w:marBottom w:val="0"/>
          <w:divBdr>
            <w:top w:val="none" w:sz="0" w:space="0" w:color="auto"/>
            <w:left w:val="none" w:sz="0" w:space="0" w:color="auto"/>
            <w:bottom w:val="none" w:sz="0" w:space="0" w:color="auto"/>
            <w:right w:val="none" w:sz="0" w:space="0" w:color="auto"/>
          </w:divBdr>
          <w:divsChild>
            <w:div w:id="545604889">
              <w:marLeft w:val="750"/>
              <w:marRight w:val="0"/>
              <w:marTop w:val="0"/>
              <w:marBottom w:val="0"/>
              <w:divBdr>
                <w:top w:val="none" w:sz="0" w:space="0" w:color="auto"/>
                <w:left w:val="none" w:sz="0" w:space="0" w:color="auto"/>
                <w:bottom w:val="none" w:sz="0" w:space="0" w:color="auto"/>
                <w:right w:val="none" w:sz="0" w:space="0" w:color="auto"/>
              </w:divBdr>
              <w:divsChild>
                <w:div w:id="1400322440">
                  <w:marLeft w:val="0"/>
                  <w:marRight w:val="0"/>
                  <w:marTop w:val="0"/>
                  <w:marBottom w:val="0"/>
                  <w:divBdr>
                    <w:top w:val="none" w:sz="0" w:space="0" w:color="auto"/>
                    <w:left w:val="none" w:sz="0" w:space="0" w:color="auto"/>
                    <w:bottom w:val="none" w:sz="0" w:space="0" w:color="auto"/>
                    <w:right w:val="none" w:sz="0" w:space="0" w:color="auto"/>
                  </w:divBdr>
                  <w:divsChild>
                    <w:div w:id="694311534">
                      <w:marLeft w:val="0"/>
                      <w:marRight w:val="0"/>
                      <w:marTop w:val="0"/>
                      <w:marBottom w:val="0"/>
                      <w:divBdr>
                        <w:top w:val="none" w:sz="0" w:space="0" w:color="auto"/>
                        <w:left w:val="none" w:sz="0" w:space="0" w:color="auto"/>
                        <w:bottom w:val="none" w:sz="0" w:space="0" w:color="auto"/>
                        <w:right w:val="none" w:sz="0" w:space="0" w:color="auto"/>
                      </w:divBdr>
                      <w:divsChild>
                        <w:div w:id="796073063">
                          <w:marLeft w:val="0"/>
                          <w:marRight w:val="0"/>
                          <w:marTop w:val="0"/>
                          <w:marBottom w:val="0"/>
                          <w:divBdr>
                            <w:top w:val="none" w:sz="0" w:space="0" w:color="auto"/>
                            <w:left w:val="none" w:sz="0" w:space="0" w:color="auto"/>
                            <w:bottom w:val="none" w:sz="0" w:space="0" w:color="auto"/>
                            <w:right w:val="none" w:sz="0" w:space="0" w:color="auto"/>
                          </w:divBdr>
                          <w:divsChild>
                            <w:div w:id="1897736266">
                              <w:marLeft w:val="0"/>
                              <w:marRight w:val="0"/>
                              <w:marTop w:val="0"/>
                              <w:marBottom w:val="0"/>
                              <w:divBdr>
                                <w:top w:val="none" w:sz="0" w:space="0" w:color="auto"/>
                                <w:left w:val="none" w:sz="0" w:space="0" w:color="auto"/>
                                <w:bottom w:val="none" w:sz="0" w:space="0" w:color="auto"/>
                                <w:right w:val="none" w:sz="0" w:space="0" w:color="auto"/>
                              </w:divBdr>
                              <w:divsChild>
                                <w:div w:id="789476880">
                                  <w:marLeft w:val="0"/>
                                  <w:marRight w:val="0"/>
                                  <w:marTop w:val="0"/>
                                  <w:marBottom w:val="0"/>
                                  <w:divBdr>
                                    <w:top w:val="none" w:sz="0" w:space="0" w:color="auto"/>
                                    <w:left w:val="none" w:sz="0" w:space="0" w:color="auto"/>
                                    <w:bottom w:val="none" w:sz="0" w:space="0" w:color="auto"/>
                                    <w:right w:val="none" w:sz="0" w:space="0" w:color="auto"/>
                                  </w:divBdr>
                                  <w:divsChild>
                                    <w:div w:id="2121947864">
                                      <w:marLeft w:val="0"/>
                                      <w:marRight w:val="0"/>
                                      <w:marTop w:val="0"/>
                                      <w:marBottom w:val="0"/>
                                      <w:divBdr>
                                        <w:top w:val="none" w:sz="0" w:space="0" w:color="auto"/>
                                        <w:left w:val="none" w:sz="0" w:space="0" w:color="auto"/>
                                        <w:bottom w:val="none" w:sz="0" w:space="0" w:color="auto"/>
                                        <w:right w:val="none" w:sz="0" w:space="0" w:color="auto"/>
                                      </w:divBdr>
                                      <w:divsChild>
                                        <w:div w:id="1574664113">
                                          <w:marLeft w:val="0"/>
                                          <w:marRight w:val="0"/>
                                          <w:marTop w:val="0"/>
                                          <w:marBottom w:val="0"/>
                                          <w:divBdr>
                                            <w:top w:val="none" w:sz="0" w:space="0" w:color="auto"/>
                                            <w:left w:val="none" w:sz="0" w:space="0" w:color="auto"/>
                                            <w:bottom w:val="none" w:sz="0" w:space="0" w:color="auto"/>
                                            <w:right w:val="none" w:sz="0" w:space="0" w:color="auto"/>
                                          </w:divBdr>
                                          <w:divsChild>
                                            <w:div w:id="745885767">
                                              <w:marLeft w:val="0"/>
                                              <w:marRight w:val="0"/>
                                              <w:marTop w:val="0"/>
                                              <w:marBottom w:val="0"/>
                                              <w:divBdr>
                                                <w:top w:val="none" w:sz="0" w:space="0" w:color="auto"/>
                                                <w:left w:val="none" w:sz="0" w:space="0" w:color="auto"/>
                                                <w:bottom w:val="none" w:sz="0" w:space="0" w:color="auto"/>
                                                <w:right w:val="none" w:sz="0" w:space="0" w:color="auto"/>
                                              </w:divBdr>
                                              <w:divsChild>
                                                <w:div w:id="819929972">
                                                  <w:marLeft w:val="0"/>
                                                  <w:marRight w:val="0"/>
                                                  <w:marTop w:val="0"/>
                                                  <w:marBottom w:val="0"/>
                                                  <w:divBdr>
                                                    <w:top w:val="none" w:sz="0" w:space="0" w:color="auto"/>
                                                    <w:left w:val="none" w:sz="0" w:space="0" w:color="auto"/>
                                                    <w:bottom w:val="none" w:sz="0" w:space="0" w:color="auto"/>
                                                    <w:right w:val="none" w:sz="0" w:space="0" w:color="auto"/>
                                                  </w:divBdr>
                                                  <w:divsChild>
                                                    <w:div w:id="716394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32</TotalTime>
  <Pages>4</Pages>
  <Words>667</Words>
  <Characters>3808</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cp:revision>
  <dcterms:created xsi:type="dcterms:W3CDTF">2026-06-13T08:27:00Z</dcterms:created>
  <dcterms:modified xsi:type="dcterms:W3CDTF">2026-06-13T10:51:00Z</dcterms:modified>
</cp:coreProperties>
</file>